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53B49" w14:textId="675BA6CD" w:rsidR="00AC2703" w:rsidRPr="00E52643" w:rsidRDefault="00DB3CCB">
      <w:pPr>
        <w:rPr>
          <w:rFonts w:ascii="Calibri" w:hAnsi="Calibri"/>
          <w:b/>
          <w:sz w:val="32"/>
          <w:szCs w:val="22"/>
        </w:rPr>
      </w:pPr>
      <w:r>
        <w:rPr>
          <w:rFonts w:ascii="Calibri" w:hAnsi="Calibri"/>
          <w:b/>
          <w:sz w:val="32"/>
          <w:szCs w:val="22"/>
        </w:rPr>
        <w:t xml:space="preserve">RM Bridge Streamlines Design and Analysis of </w:t>
      </w:r>
      <w:r w:rsidRPr="00DB3CCB">
        <w:rPr>
          <w:rFonts w:ascii="Calibri" w:hAnsi="Calibri"/>
          <w:b/>
          <w:sz w:val="32"/>
          <w:szCs w:val="22"/>
        </w:rPr>
        <w:t>South America</w:t>
      </w:r>
      <w:r>
        <w:rPr>
          <w:rFonts w:ascii="Calibri" w:hAnsi="Calibri"/>
          <w:b/>
          <w:sz w:val="32"/>
          <w:szCs w:val="22"/>
        </w:rPr>
        <w:t>’s Longest Suspension Bridge</w:t>
      </w:r>
    </w:p>
    <w:p w14:paraId="55E217F0" w14:textId="77777777" w:rsidR="002956D1" w:rsidRPr="00BD4D60" w:rsidRDefault="002956D1">
      <w:pPr>
        <w:rPr>
          <w:rFonts w:ascii="Calibri" w:hAnsi="Calibri"/>
          <w:sz w:val="22"/>
          <w:szCs w:val="22"/>
        </w:rPr>
      </w:pPr>
    </w:p>
    <w:p w14:paraId="3CF259AD" w14:textId="498A6CA1" w:rsidR="003E58A5" w:rsidRPr="00BD4D60" w:rsidRDefault="00DB3CCB" w:rsidP="005A60F9">
      <w:pPr>
        <w:rPr>
          <w:rFonts w:ascii="Calibri" w:hAnsi="Calibri"/>
          <w:b/>
          <w:i/>
          <w:sz w:val="22"/>
          <w:szCs w:val="22"/>
        </w:rPr>
      </w:pPr>
      <w:r w:rsidRPr="00DB3CCB">
        <w:rPr>
          <w:rFonts w:ascii="Calibri" w:hAnsi="Calibri"/>
          <w:b/>
          <w:i/>
          <w:sz w:val="22"/>
          <w:szCs w:val="22"/>
        </w:rPr>
        <w:t>C</w:t>
      </w:r>
      <w:r>
        <w:rPr>
          <w:rFonts w:ascii="Calibri" w:hAnsi="Calibri"/>
          <w:b/>
          <w:i/>
          <w:sz w:val="22"/>
          <w:szCs w:val="22"/>
        </w:rPr>
        <w:t xml:space="preserve">hile’s Ministry of Public Works Uses Bentley Software </w:t>
      </w:r>
      <w:r w:rsidR="00044CF1">
        <w:rPr>
          <w:rFonts w:ascii="Calibri" w:hAnsi="Calibri"/>
          <w:b/>
          <w:i/>
          <w:sz w:val="22"/>
          <w:szCs w:val="22"/>
        </w:rPr>
        <w:t>t</w:t>
      </w:r>
      <w:r w:rsidR="00044CF1" w:rsidRPr="00BD4D60">
        <w:rPr>
          <w:rFonts w:ascii="Calibri" w:hAnsi="Calibri"/>
          <w:b/>
          <w:i/>
          <w:sz w:val="22"/>
          <w:szCs w:val="22"/>
        </w:rPr>
        <w:t xml:space="preserve">o Unite the </w:t>
      </w:r>
      <w:r w:rsidR="004C56CD" w:rsidRPr="00BD4D60">
        <w:rPr>
          <w:rFonts w:ascii="Calibri" w:hAnsi="Calibri"/>
          <w:b/>
          <w:i/>
          <w:sz w:val="22"/>
          <w:szCs w:val="22"/>
        </w:rPr>
        <w:t xml:space="preserve">Island </w:t>
      </w:r>
      <w:r w:rsidR="00044CF1">
        <w:rPr>
          <w:rFonts w:ascii="Calibri" w:hAnsi="Calibri"/>
          <w:b/>
          <w:i/>
          <w:sz w:val="22"/>
          <w:szCs w:val="22"/>
        </w:rPr>
        <w:t>of</w:t>
      </w:r>
      <w:r w:rsidR="00044CF1" w:rsidRPr="00BD4D60">
        <w:rPr>
          <w:rFonts w:ascii="Calibri" w:hAnsi="Calibri"/>
          <w:b/>
          <w:i/>
          <w:sz w:val="22"/>
          <w:szCs w:val="22"/>
        </w:rPr>
        <w:t xml:space="preserve"> </w:t>
      </w:r>
      <w:r w:rsidR="004C56CD" w:rsidRPr="00BD4D60">
        <w:rPr>
          <w:rFonts w:ascii="Calibri" w:hAnsi="Calibri"/>
          <w:b/>
          <w:i/>
          <w:sz w:val="22"/>
          <w:szCs w:val="22"/>
        </w:rPr>
        <w:t xml:space="preserve">Chiloe </w:t>
      </w:r>
      <w:r w:rsidR="00044CF1">
        <w:rPr>
          <w:rFonts w:ascii="Calibri" w:hAnsi="Calibri"/>
          <w:b/>
          <w:i/>
          <w:sz w:val="22"/>
          <w:szCs w:val="22"/>
        </w:rPr>
        <w:t>w</w:t>
      </w:r>
      <w:r w:rsidR="00044CF1" w:rsidRPr="00BD4D60">
        <w:rPr>
          <w:rFonts w:ascii="Calibri" w:hAnsi="Calibri"/>
          <w:b/>
          <w:i/>
          <w:sz w:val="22"/>
          <w:szCs w:val="22"/>
        </w:rPr>
        <w:t xml:space="preserve">ith Mainland </w:t>
      </w:r>
      <w:r w:rsidR="00847891" w:rsidRPr="00BD4D60">
        <w:rPr>
          <w:rFonts w:ascii="Calibri" w:hAnsi="Calibri"/>
          <w:b/>
          <w:i/>
          <w:sz w:val="22"/>
          <w:szCs w:val="22"/>
        </w:rPr>
        <w:t>Chile</w:t>
      </w:r>
      <w:r>
        <w:rPr>
          <w:rFonts w:ascii="Calibri" w:hAnsi="Calibri"/>
          <w:b/>
          <w:i/>
          <w:sz w:val="22"/>
          <w:szCs w:val="22"/>
        </w:rPr>
        <w:t xml:space="preserve"> for the First Time </w:t>
      </w:r>
    </w:p>
    <w:p w14:paraId="386719E4" w14:textId="77777777" w:rsidR="003E58A5" w:rsidRDefault="003E58A5" w:rsidP="005A60F9">
      <w:pPr>
        <w:rPr>
          <w:rFonts w:ascii="Calibri" w:hAnsi="Calibri"/>
          <w:sz w:val="22"/>
          <w:szCs w:val="22"/>
        </w:rPr>
      </w:pPr>
    </w:p>
    <w:p w14:paraId="7929C693" w14:textId="5B07C278" w:rsidR="00044CF1" w:rsidRPr="00044CF1" w:rsidRDefault="00044CF1" w:rsidP="00044CF1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</w:t>
      </w:r>
      <w:r w:rsidRPr="00BD4D60">
        <w:rPr>
          <w:rFonts w:ascii="Calibri" w:hAnsi="Calibri"/>
          <w:b/>
          <w:sz w:val="22"/>
          <w:szCs w:val="22"/>
        </w:rPr>
        <w:t xml:space="preserve">uspending </w:t>
      </w:r>
      <w:r>
        <w:rPr>
          <w:rFonts w:ascii="Calibri" w:hAnsi="Calibri"/>
          <w:b/>
          <w:sz w:val="22"/>
          <w:szCs w:val="22"/>
        </w:rPr>
        <w:t>D</w:t>
      </w:r>
      <w:r w:rsidRPr="00BD4D60">
        <w:rPr>
          <w:rFonts w:ascii="Calibri" w:hAnsi="Calibri"/>
          <w:b/>
          <w:sz w:val="22"/>
          <w:szCs w:val="22"/>
        </w:rPr>
        <w:t>isbelief</w:t>
      </w:r>
    </w:p>
    <w:p w14:paraId="32E45088" w14:textId="14609782" w:rsidR="005905E5" w:rsidRPr="00BD4D60" w:rsidRDefault="00266A6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southern Chile</w:t>
      </w:r>
      <w:r w:rsidR="00B9517E" w:rsidRPr="00BD4D60">
        <w:rPr>
          <w:rFonts w:ascii="Calibri" w:hAnsi="Calibri"/>
          <w:sz w:val="22"/>
          <w:szCs w:val="22"/>
        </w:rPr>
        <w:t xml:space="preserve"> off the coast of </w:t>
      </w:r>
      <w:proofErr w:type="spellStart"/>
      <w:r w:rsidR="00B9517E" w:rsidRPr="00BD4D60">
        <w:rPr>
          <w:rFonts w:ascii="Calibri" w:hAnsi="Calibri"/>
          <w:sz w:val="22"/>
          <w:szCs w:val="22"/>
        </w:rPr>
        <w:t>Llanquihue</w:t>
      </w:r>
      <w:proofErr w:type="spellEnd"/>
      <w:r w:rsidR="00B9517E" w:rsidRPr="00BD4D60">
        <w:rPr>
          <w:rFonts w:ascii="Calibri" w:hAnsi="Calibri"/>
          <w:sz w:val="22"/>
          <w:szCs w:val="22"/>
        </w:rPr>
        <w:t xml:space="preserve"> Province</w:t>
      </w:r>
      <w:r w:rsidR="006B4E51" w:rsidRPr="00BD4D60">
        <w:rPr>
          <w:rFonts w:ascii="Calibri" w:hAnsi="Calibri"/>
          <w:sz w:val="22"/>
          <w:szCs w:val="22"/>
        </w:rPr>
        <w:t>, the peo</w:t>
      </w:r>
      <w:r w:rsidR="00952728" w:rsidRPr="00BD4D60">
        <w:rPr>
          <w:rFonts w:ascii="Calibri" w:hAnsi="Calibri"/>
          <w:sz w:val="22"/>
          <w:szCs w:val="22"/>
        </w:rPr>
        <w:t xml:space="preserve">ple of Chiloe have cultivated an island culture </w:t>
      </w:r>
      <w:r w:rsidR="006B4E51" w:rsidRPr="00BD4D60">
        <w:rPr>
          <w:rFonts w:ascii="Calibri" w:hAnsi="Calibri"/>
          <w:sz w:val="22"/>
          <w:szCs w:val="22"/>
        </w:rPr>
        <w:t xml:space="preserve">steeped in history and </w:t>
      </w:r>
      <w:r w:rsidR="00952728" w:rsidRPr="00BD4D60">
        <w:rPr>
          <w:rFonts w:ascii="Calibri" w:hAnsi="Calibri"/>
          <w:sz w:val="22"/>
          <w:szCs w:val="22"/>
        </w:rPr>
        <w:t>tradition</w:t>
      </w:r>
      <w:r w:rsidR="006B4E51" w:rsidRPr="00BD4D60">
        <w:rPr>
          <w:rFonts w:ascii="Calibri" w:hAnsi="Calibri"/>
          <w:sz w:val="22"/>
          <w:szCs w:val="22"/>
        </w:rPr>
        <w:t xml:space="preserve">. </w:t>
      </w:r>
      <w:r w:rsidR="00516BCC" w:rsidRPr="00BD4D60">
        <w:rPr>
          <w:rFonts w:ascii="Calibri" w:hAnsi="Calibri"/>
          <w:sz w:val="22"/>
          <w:szCs w:val="22"/>
        </w:rPr>
        <w:t>T</w:t>
      </w:r>
      <w:r w:rsidR="00EE58E8" w:rsidRPr="00BD4D60">
        <w:rPr>
          <w:rFonts w:ascii="Calibri" w:hAnsi="Calibri"/>
          <w:sz w:val="22"/>
          <w:szCs w:val="22"/>
        </w:rPr>
        <w:t xml:space="preserve">his </w:t>
      </w:r>
      <w:r w:rsidR="00516BCC" w:rsidRPr="00BD4D60">
        <w:rPr>
          <w:rFonts w:ascii="Calibri" w:hAnsi="Calibri"/>
          <w:sz w:val="22"/>
          <w:szCs w:val="22"/>
        </w:rPr>
        <w:t xml:space="preserve">isolated enclave is famous for its </w:t>
      </w:r>
      <w:r w:rsidR="00185D64" w:rsidRPr="00BD4D60">
        <w:rPr>
          <w:rFonts w:ascii="Calibri" w:hAnsi="Calibri"/>
          <w:sz w:val="22"/>
          <w:szCs w:val="22"/>
        </w:rPr>
        <w:t>c</w:t>
      </w:r>
      <w:r w:rsidR="006B4E51" w:rsidRPr="00BD4D60">
        <w:rPr>
          <w:rFonts w:ascii="Calibri" w:hAnsi="Calibri"/>
          <w:sz w:val="22"/>
          <w:szCs w:val="22"/>
        </w:rPr>
        <w:t>oastal</w:t>
      </w:r>
      <w:r w:rsidR="00EA5F5A" w:rsidRPr="00BD4D60">
        <w:rPr>
          <w:rFonts w:ascii="Calibri" w:hAnsi="Calibri"/>
          <w:sz w:val="22"/>
          <w:szCs w:val="22"/>
        </w:rPr>
        <w:t xml:space="preserve"> towns </w:t>
      </w:r>
      <w:r w:rsidR="00516BCC" w:rsidRPr="00BD4D60">
        <w:rPr>
          <w:rFonts w:ascii="Calibri" w:hAnsi="Calibri"/>
          <w:sz w:val="22"/>
          <w:szCs w:val="22"/>
        </w:rPr>
        <w:t>with</w:t>
      </w:r>
      <w:r w:rsidR="00EA5F5A" w:rsidRPr="00BD4D60">
        <w:rPr>
          <w:rFonts w:ascii="Calibri" w:hAnsi="Calibri"/>
          <w:sz w:val="22"/>
          <w:szCs w:val="22"/>
        </w:rPr>
        <w:t xml:space="preserve"> colorful houses built on stilts, </w:t>
      </w:r>
      <w:r w:rsidR="000676E8" w:rsidRPr="00BD4D60">
        <w:rPr>
          <w:rFonts w:ascii="Calibri" w:hAnsi="Calibri"/>
          <w:sz w:val="22"/>
          <w:szCs w:val="22"/>
        </w:rPr>
        <w:t>17</w:t>
      </w:r>
      <w:r w:rsidR="000676E8" w:rsidRPr="00BD4D60">
        <w:rPr>
          <w:rFonts w:ascii="Calibri" w:hAnsi="Calibri"/>
          <w:sz w:val="22"/>
          <w:szCs w:val="22"/>
          <w:vertAlign w:val="superscript"/>
        </w:rPr>
        <w:t>th</w:t>
      </w:r>
      <w:r w:rsidR="000676E8" w:rsidRPr="00BD4D60">
        <w:rPr>
          <w:rFonts w:ascii="Calibri" w:hAnsi="Calibri"/>
          <w:sz w:val="22"/>
          <w:szCs w:val="22"/>
        </w:rPr>
        <w:t xml:space="preserve"> century</w:t>
      </w:r>
      <w:r w:rsidR="00EE58E8" w:rsidRPr="00BD4D60">
        <w:rPr>
          <w:rFonts w:ascii="Calibri" w:hAnsi="Calibri"/>
          <w:sz w:val="22"/>
          <w:szCs w:val="22"/>
        </w:rPr>
        <w:t xml:space="preserve"> churches designated as </w:t>
      </w:r>
      <w:r w:rsidR="009A64CC" w:rsidRPr="00BD4D60">
        <w:rPr>
          <w:rFonts w:ascii="Calibri" w:hAnsi="Calibri"/>
          <w:sz w:val="22"/>
          <w:szCs w:val="22"/>
        </w:rPr>
        <w:t xml:space="preserve">UNESCO </w:t>
      </w:r>
      <w:r w:rsidR="00AA0F80" w:rsidRPr="00BD4D60">
        <w:rPr>
          <w:rFonts w:ascii="Calibri" w:hAnsi="Calibri"/>
          <w:sz w:val="22"/>
          <w:szCs w:val="22"/>
        </w:rPr>
        <w:t>World Heritage</w:t>
      </w:r>
      <w:r w:rsidR="002D75D3" w:rsidRPr="00BD4D60">
        <w:rPr>
          <w:rFonts w:ascii="Calibri" w:hAnsi="Calibri"/>
          <w:sz w:val="22"/>
          <w:szCs w:val="22"/>
        </w:rPr>
        <w:t xml:space="preserve"> sites</w:t>
      </w:r>
      <w:r w:rsidR="00AA0F80" w:rsidRPr="00BD4D60">
        <w:rPr>
          <w:rFonts w:ascii="Calibri" w:hAnsi="Calibri"/>
          <w:sz w:val="22"/>
          <w:szCs w:val="22"/>
        </w:rPr>
        <w:t xml:space="preserve">, </w:t>
      </w:r>
      <w:r w:rsidR="00185D64" w:rsidRPr="00BD4D60">
        <w:rPr>
          <w:rFonts w:ascii="Calibri" w:hAnsi="Calibri"/>
          <w:sz w:val="22"/>
          <w:szCs w:val="22"/>
        </w:rPr>
        <w:t xml:space="preserve">and </w:t>
      </w:r>
      <w:r w:rsidR="007C1209" w:rsidRPr="00BD4D60">
        <w:rPr>
          <w:rFonts w:ascii="Calibri" w:hAnsi="Calibri"/>
          <w:sz w:val="22"/>
          <w:szCs w:val="22"/>
        </w:rPr>
        <w:t>national park</w:t>
      </w:r>
      <w:r w:rsidR="005905E5" w:rsidRPr="00BD4D60">
        <w:rPr>
          <w:rFonts w:ascii="Calibri" w:hAnsi="Calibri"/>
          <w:sz w:val="22"/>
          <w:szCs w:val="22"/>
        </w:rPr>
        <w:t>s</w:t>
      </w:r>
      <w:r w:rsidR="007C1209" w:rsidRPr="00BD4D60">
        <w:rPr>
          <w:rFonts w:ascii="Calibri" w:hAnsi="Calibri"/>
          <w:sz w:val="22"/>
          <w:szCs w:val="22"/>
        </w:rPr>
        <w:t xml:space="preserve"> </w:t>
      </w:r>
      <w:r w:rsidR="00516BCC" w:rsidRPr="00BD4D60">
        <w:rPr>
          <w:rFonts w:ascii="Calibri" w:hAnsi="Calibri"/>
          <w:sz w:val="22"/>
          <w:szCs w:val="22"/>
        </w:rPr>
        <w:t xml:space="preserve">teaming </w:t>
      </w:r>
      <w:r w:rsidR="007C1209" w:rsidRPr="00BD4D60">
        <w:rPr>
          <w:rFonts w:ascii="Calibri" w:hAnsi="Calibri"/>
          <w:sz w:val="22"/>
          <w:szCs w:val="22"/>
        </w:rPr>
        <w:t xml:space="preserve">marine life. </w:t>
      </w:r>
      <w:r w:rsidR="00516BCC" w:rsidRPr="00BD4D60">
        <w:rPr>
          <w:rFonts w:ascii="Calibri" w:hAnsi="Calibri"/>
          <w:sz w:val="22"/>
          <w:szCs w:val="22"/>
        </w:rPr>
        <w:t>Yet t</w:t>
      </w:r>
      <w:r w:rsidR="005905E5" w:rsidRPr="00BD4D60">
        <w:rPr>
          <w:rFonts w:ascii="Calibri" w:hAnsi="Calibri"/>
          <w:sz w:val="22"/>
          <w:szCs w:val="22"/>
        </w:rPr>
        <w:t>o travel to and from the</w:t>
      </w:r>
      <w:r w:rsidR="001608DF" w:rsidRPr="00BD4D60">
        <w:rPr>
          <w:rFonts w:ascii="Calibri" w:hAnsi="Calibri"/>
          <w:sz w:val="22"/>
          <w:szCs w:val="22"/>
        </w:rPr>
        <w:t xml:space="preserve"> island</w:t>
      </w:r>
      <w:r w:rsidR="005905E5" w:rsidRPr="00BD4D60">
        <w:rPr>
          <w:rFonts w:ascii="Calibri" w:hAnsi="Calibri"/>
          <w:sz w:val="22"/>
          <w:szCs w:val="22"/>
        </w:rPr>
        <w:t>,</w:t>
      </w:r>
      <w:r w:rsidR="000676E8" w:rsidRPr="00BD4D60">
        <w:rPr>
          <w:rFonts w:ascii="Calibri" w:hAnsi="Calibri"/>
          <w:sz w:val="22"/>
          <w:szCs w:val="22"/>
        </w:rPr>
        <w:t xml:space="preserve"> locals and visitors alike</w:t>
      </w:r>
      <w:r w:rsidR="005905E5" w:rsidRPr="00BD4D60">
        <w:rPr>
          <w:rFonts w:ascii="Calibri" w:hAnsi="Calibri"/>
          <w:sz w:val="22"/>
          <w:szCs w:val="22"/>
        </w:rPr>
        <w:t xml:space="preserve"> </w:t>
      </w:r>
      <w:r w:rsidR="001608DF" w:rsidRPr="00BD4D60">
        <w:rPr>
          <w:rFonts w:ascii="Calibri" w:hAnsi="Calibri"/>
          <w:sz w:val="22"/>
          <w:szCs w:val="22"/>
        </w:rPr>
        <w:t xml:space="preserve">must </w:t>
      </w:r>
      <w:r w:rsidR="00263FFC" w:rsidRPr="00BD4D60">
        <w:rPr>
          <w:rFonts w:ascii="Calibri" w:hAnsi="Calibri"/>
          <w:sz w:val="22"/>
          <w:szCs w:val="22"/>
        </w:rPr>
        <w:t>book passage on</w:t>
      </w:r>
      <w:r w:rsidR="005905E5" w:rsidRPr="00BD4D60">
        <w:rPr>
          <w:rFonts w:ascii="Calibri" w:hAnsi="Calibri"/>
          <w:sz w:val="22"/>
          <w:szCs w:val="22"/>
        </w:rPr>
        <w:t xml:space="preserve"> a</w:t>
      </w:r>
      <w:r w:rsidR="00263FFC" w:rsidRPr="00BD4D60">
        <w:rPr>
          <w:rFonts w:ascii="Calibri" w:hAnsi="Calibri"/>
          <w:sz w:val="22"/>
          <w:szCs w:val="22"/>
        </w:rPr>
        <w:t>n unreliable ferry</w:t>
      </w:r>
      <w:r w:rsidR="005905E5" w:rsidRPr="00BD4D60">
        <w:rPr>
          <w:rFonts w:ascii="Calibri" w:hAnsi="Calibri"/>
          <w:sz w:val="22"/>
          <w:szCs w:val="22"/>
        </w:rPr>
        <w:t xml:space="preserve"> </w:t>
      </w:r>
      <w:r w:rsidR="00263FFC" w:rsidRPr="00BD4D60">
        <w:rPr>
          <w:rFonts w:ascii="Calibri" w:hAnsi="Calibri"/>
          <w:sz w:val="22"/>
          <w:szCs w:val="22"/>
        </w:rPr>
        <w:t xml:space="preserve">for a 45-minute </w:t>
      </w:r>
      <w:r w:rsidR="005905E5" w:rsidRPr="00BD4D60">
        <w:rPr>
          <w:rFonts w:ascii="Calibri" w:hAnsi="Calibri"/>
          <w:sz w:val="22"/>
          <w:szCs w:val="22"/>
        </w:rPr>
        <w:t xml:space="preserve">ride across the treacherous </w:t>
      </w:r>
      <w:proofErr w:type="spellStart"/>
      <w:r w:rsidR="00057469" w:rsidRPr="00BD4D60">
        <w:rPr>
          <w:rFonts w:ascii="Calibri" w:hAnsi="Calibri"/>
          <w:sz w:val="22"/>
          <w:szCs w:val="22"/>
        </w:rPr>
        <w:t>Chacao</w:t>
      </w:r>
      <w:proofErr w:type="spellEnd"/>
      <w:r w:rsidR="005905E5" w:rsidRPr="00BD4D60">
        <w:rPr>
          <w:rFonts w:ascii="Calibri" w:hAnsi="Calibri"/>
          <w:sz w:val="22"/>
          <w:szCs w:val="22"/>
        </w:rPr>
        <w:t xml:space="preserve"> Channel. </w:t>
      </w:r>
    </w:p>
    <w:p w14:paraId="436440A3" w14:textId="77777777" w:rsidR="00516BCC" w:rsidRPr="00BD4D60" w:rsidRDefault="00516BCC">
      <w:pPr>
        <w:rPr>
          <w:rFonts w:ascii="Calibri" w:hAnsi="Calibri"/>
          <w:sz w:val="22"/>
          <w:szCs w:val="22"/>
        </w:rPr>
      </w:pPr>
    </w:p>
    <w:p w14:paraId="6B6DF1E1" w14:textId="74A83644" w:rsidR="009905E6" w:rsidRPr="00E46C37" w:rsidRDefault="005905E5">
      <w:pPr>
        <w:rPr>
          <w:rFonts w:ascii="Times New Roman" w:eastAsia="Times New Roman" w:hAnsi="Times New Roman" w:cs="Times New Roman"/>
        </w:rPr>
      </w:pPr>
      <w:r w:rsidRPr="00BD4D60">
        <w:rPr>
          <w:rFonts w:ascii="Calibri" w:hAnsi="Calibri" w:cs="Calibri"/>
          <w:sz w:val="22"/>
          <w:szCs w:val="22"/>
        </w:rPr>
        <w:t xml:space="preserve">Chile’s </w:t>
      </w:r>
      <w:r w:rsidRPr="00BD4D60">
        <w:rPr>
          <w:rFonts w:ascii="Calibri" w:hAnsi="Calibri"/>
          <w:sz w:val="22"/>
          <w:szCs w:val="22"/>
        </w:rPr>
        <w:t xml:space="preserve">Ministry of Public Works (MOP) first </w:t>
      </w:r>
      <w:r w:rsidR="003E0C87" w:rsidRPr="00BD4D60">
        <w:rPr>
          <w:rFonts w:ascii="Calibri" w:hAnsi="Calibri"/>
          <w:sz w:val="22"/>
          <w:szCs w:val="22"/>
        </w:rPr>
        <w:t>conceptualized</w:t>
      </w:r>
      <w:r w:rsidRPr="00BD4D60">
        <w:rPr>
          <w:rFonts w:ascii="Calibri" w:hAnsi="Calibri"/>
          <w:sz w:val="22"/>
          <w:szCs w:val="22"/>
        </w:rPr>
        <w:t xml:space="preserve"> a bridge</w:t>
      </w:r>
      <w:r w:rsidR="00EF4481" w:rsidRPr="00BD4D60">
        <w:rPr>
          <w:rFonts w:ascii="Calibri" w:hAnsi="Calibri"/>
          <w:sz w:val="22"/>
          <w:szCs w:val="22"/>
        </w:rPr>
        <w:t xml:space="preserve"> to connect </w:t>
      </w:r>
      <w:r w:rsidR="001A03D9">
        <w:rPr>
          <w:rFonts w:ascii="Calibri" w:hAnsi="Calibri"/>
          <w:sz w:val="22"/>
          <w:szCs w:val="22"/>
        </w:rPr>
        <w:t xml:space="preserve">the Island of </w:t>
      </w:r>
      <w:r w:rsidR="00EF4481" w:rsidRPr="00BD4D60">
        <w:rPr>
          <w:rFonts w:ascii="Calibri" w:hAnsi="Calibri"/>
          <w:sz w:val="22"/>
          <w:szCs w:val="22"/>
        </w:rPr>
        <w:t xml:space="preserve">Chiloe to </w:t>
      </w:r>
      <w:r w:rsidR="00EF4481" w:rsidRPr="00E46C37">
        <w:rPr>
          <w:rFonts w:ascii="Calibri" w:hAnsi="Calibri"/>
          <w:sz w:val="22"/>
          <w:szCs w:val="22"/>
        </w:rPr>
        <w:t xml:space="preserve">the </w:t>
      </w:r>
      <w:r w:rsidR="00E46C37" w:rsidRPr="00E46C37">
        <w:rPr>
          <w:rFonts w:ascii="Calibri" w:hAnsi="Calibri"/>
          <w:sz w:val="22"/>
          <w:szCs w:val="22"/>
        </w:rPr>
        <w:t xml:space="preserve">port city of </w:t>
      </w:r>
      <w:r w:rsidR="00E46C37" w:rsidRPr="00E46C37">
        <w:rPr>
          <w:rFonts w:ascii="Calibri" w:eastAsia="Times New Roman" w:hAnsi="Calibri" w:cs="Times New Roman"/>
          <w:sz w:val="22"/>
          <w:szCs w:val="22"/>
        </w:rPr>
        <w:t xml:space="preserve">Puerto Montt on the </w:t>
      </w:r>
      <w:r w:rsidR="00821652" w:rsidRPr="00E46C37">
        <w:rPr>
          <w:rFonts w:ascii="Calibri" w:hAnsi="Calibri"/>
          <w:sz w:val="22"/>
          <w:szCs w:val="22"/>
        </w:rPr>
        <w:t xml:space="preserve">mainland in </w:t>
      </w:r>
      <w:r w:rsidR="003E0C87" w:rsidRPr="00E46C37">
        <w:rPr>
          <w:rFonts w:ascii="Calibri" w:hAnsi="Calibri"/>
          <w:sz w:val="22"/>
          <w:szCs w:val="22"/>
        </w:rPr>
        <w:t>the 1990s</w:t>
      </w:r>
      <w:r w:rsidR="00821652" w:rsidRPr="00E46C37">
        <w:rPr>
          <w:rFonts w:ascii="Calibri" w:hAnsi="Calibri"/>
          <w:sz w:val="22"/>
          <w:szCs w:val="22"/>
        </w:rPr>
        <w:t xml:space="preserve">. After several false starts, </w:t>
      </w:r>
      <w:r w:rsidR="00512842" w:rsidRPr="00E46C37">
        <w:rPr>
          <w:rFonts w:ascii="Calibri" w:hAnsi="Calibri"/>
          <w:sz w:val="22"/>
          <w:szCs w:val="22"/>
        </w:rPr>
        <w:t>a</w:t>
      </w:r>
      <w:r w:rsidR="00821652" w:rsidRPr="00E46C37">
        <w:rPr>
          <w:rFonts w:ascii="Calibri" w:hAnsi="Calibri"/>
          <w:sz w:val="22"/>
          <w:szCs w:val="22"/>
        </w:rPr>
        <w:t xml:space="preserve"> </w:t>
      </w:r>
      <w:r w:rsidR="00512842" w:rsidRPr="00E46C37">
        <w:rPr>
          <w:rFonts w:ascii="Calibri" w:hAnsi="Calibri"/>
          <w:sz w:val="22"/>
          <w:szCs w:val="22"/>
        </w:rPr>
        <w:t>USD 740 million</w:t>
      </w:r>
      <w:r w:rsidR="00512842" w:rsidRPr="00BD4D60">
        <w:rPr>
          <w:rFonts w:ascii="Calibri" w:hAnsi="Calibri"/>
          <w:sz w:val="22"/>
          <w:szCs w:val="22"/>
        </w:rPr>
        <w:t xml:space="preserve"> </w:t>
      </w:r>
      <w:r w:rsidR="004B2492" w:rsidRPr="00BD4D60">
        <w:rPr>
          <w:rFonts w:ascii="Calibri" w:hAnsi="Calibri"/>
          <w:sz w:val="22"/>
          <w:szCs w:val="22"/>
        </w:rPr>
        <w:t>design-build contract was awarded</w:t>
      </w:r>
      <w:r w:rsidR="00821652" w:rsidRPr="00BD4D60">
        <w:rPr>
          <w:rFonts w:ascii="Calibri" w:hAnsi="Calibri"/>
          <w:sz w:val="22"/>
          <w:szCs w:val="22"/>
        </w:rPr>
        <w:t xml:space="preserve"> in </w:t>
      </w:r>
      <w:r w:rsidR="004B2492" w:rsidRPr="00BD4D60">
        <w:rPr>
          <w:rFonts w:ascii="Calibri" w:hAnsi="Calibri"/>
          <w:sz w:val="22"/>
          <w:szCs w:val="22"/>
        </w:rPr>
        <w:t xml:space="preserve">February </w:t>
      </w:r>
      <w:r w:rsidR="00821652" w:rsidRPr="00BD4D60">
        <w:rPr>
          <w:rFonts w:ascii="Calibri" w:hAnsi="Calibri"/>
          <w:sz w:val="22"/>
          <w:szCs w:val="22"/>
        </w:rPr>
        <w:t>2014</w:t>
      </w:r>
      <w:r w:rsidR="004B2492" w:rsidRPr="00BD4D60">
        <w:rPr>
          <w:rFonts w:ascii="Calibri" w:hAnsi="Calibri"/>
          <w:sz w:val="22"/>
          <w:szCs w:val="22"/>
        </w:rPr>
        <w:t>.</w:t>
      </w:r>
      <w:r w:rsidR="00B05910" w:rsidRPr="00BD4D60">
        <w:rPr>
          <w:rFonts w:ascii="Calibri" w:hAnsi="Calibri"/>
          <w:sz w:val="22"/>
          <w:szCs w:val="22"/>
        </w:rPr>
        <w:t xml:space="preserve"> </w:t>
      </w:r>
      <w:r w:rsidR="004B2492" w:rsidRPr="00BD4D60">
        <w:rPr>
          <w:rFonts w:ascii="Calibri" w:hAnsi="Calibri"/>
          <w:sz w:val="22"/>
          <w:szCs w:val="22"/>
        </w:rPr>
        <w:t>Upon completion in 2020, t</w:t>
      </w:r>
      <w:r w:rsidR="00821652" w:rsidRPr="00BD4D60">
        <w:rPr>
          <w:rFonts w:ascii="Calibri" w:hAnsi="Calibri"/>
          <w:sz w:val="22"/>
          <w:szCs w:val="22"/>
        </w:rPr>
        <w:t xml:space="preserve">he </w:t>
      </w:r>
      <w:proofErr w:type="spellStart"/>
      <w:r w:rsidR="00821652" w:rsidRPr="00BD4D60">
        <w:rPr>
          <w:rFonts w:ascii="Calibri" w:hAnsi="Calibri"/>
          <w:sz w:val="22"/>
          <w:szCs w:val="22"/>
        </w:rPr>
        <w:t>Chacao</w:t>
      </w:r>
      <w:proofErr w:type="spellEnd"/>
      <w:r w:rsidR="00821652" w:rsidRPr="00BD4D60">
        <w:rPr>
          <w:rFonts w:ascii="Calibri" w:hAnsi="Calibri"/>
          <w:sz w:val="22"/>
          <w:szCs w:val="22"/>
        </w:rPr>
        <w:t xml:space="preserve"> Bridge</w:t>
      </w:r>
      <w:r w:rsidRPr="00BD4D60">
        <w:rPr>
          <w:rFonts w:ascii="Calibri" w:hAnsi="Calibri"/>
          <w:sz w:val="22"/>
          <w:szCs w:val="22"/>
        </w:rPr>
        <w:t xml:space="preserve"> </w:t>
      </w:r>
      <w:r w:rsidR="00BD3EE1" w:rsidRPr="00BD4D60">
        <w:rPr>
          <w:rFonts w:ascii="Calibri" w:hAnsi="Calibri"/>
          <w:sz w:val="22"/>
          <w:szCs w:val="22"/>
        </w:rPr>
        <w:t>will be</w:t>
      </w:r>
      <w:r w:rsidR="00431088" w:rsidRPr="00BD4D60">
        <w:rPr>
          <w:rFonts w:ascii="Calibri" w:hAnsi="Calibri"/>
          <w:sz w:val="22"/>
          <w:szCs w:val="22"/>
        </w:rPr>
        <w:t xml:space="preserve"> the longest suspension bridge in South America</w:t>
      </w:r>
      <w:r w:rsidR="00AC2703" w:rsidRPr="00BD4D60">
        <w:rPr>
          <w:rFonts w:ascii="Calibri" w:hAnsi="Calibri"/>
          <w:sz w:val="22"/>
          <w:szCs w:val="22"/>
        </w:rPr>
        <w:t xml:space="preserve"> at 2.75 kilometers</w:t>
      </w:r>
      <w:r w:rsidR="00431088" w:rsidRPr="00BD4D60">
        <w:rPr>
          <w:rFonts w:ascii="Calibri" w:hAnsi="Calibri"/>
          <w:sz w:val="22"/>
          <w:szCs w:val="22"/>
        </w:rPr>
        <w:t xml:space="preserve">. </w:t>
      </w:r>
      <w:r w:rsidR="00B05910" w:rsidRPr="00BD4D60">
        <w:rPr>
          <w:rFonts w:ascii="Calibri" w:hAnsi="Calibri"/>
          <w:sz w:val="22"/>
          <w:szCs w:val="22"/>
        </w:rPr>
        <w:t>T</w:t>
      </w:r>
      <w:r w:rsidR="0060224C" w:rsidRPr="00BD4D60">
        <w:rPr>
          <w:rFonts w:ascii="Calibri" w:hAnsi="Calibri"/>
          <w:sz w:val="22"/>
          <w:szCs w:val="22"/>
        </w:rPr>
        <w:t xml:space="preserve">he </w:t>
      </w:r>
      <w:r w:rsidR="00B05910" w:rsidRPr="00BD4D60">
        <w:rPr>
          <w:rFonts w:ascii="Calibri" w:hAnsi="Calibri"/>
          <w:sz w:val="22"/>
          <w:szCs w:val="22"/>
        </w:rPr>
        <w:t xml:space="preserve">asymmetrical </w:t>
      </w:r>
      <w:r w:rsidR="0060224C" w:rsidRPr="00BD4D60">
        <w:rPr>
          <w:rFonts w:ascii="Calibri" w:hAnsi="Calibri"/>
          <w:sz w:val="22"/>
          <w:szCs w:val="22"/>
        </w:rPr>
        <w:t>structure will feature 1,055- and 1,155-</w:t>
      </w:r>
      <w:r w:rsidR="00431088" w:rsidRPr="00BD4D60">
        <w:rPr>
          <w:rFonts w:ascii="Calibri" w:hAnsi="Calibri"/>
          <w:sz w:val="22"/>
          <w:szCs w:val="22"/>
        </w:rPr>
        <w:t>meter</w:t>
      </w:r>
      <w:r w:rsidR="0060224C" w:rsidRPr="00BD4D60">
        <w:rPr>
          <w:rFonts w:ascii="Calibri" w:hAnsi="Calibri"/>
          <w:sz w:val="22"/>
          <w:szCs w:val="22"/>
        </w:rPr>
        <w:t xml:space="preserve"> main spans and </w:t>
      </w:r>
      <w:r w:rsidR="00BF36B4" w:rsidRPr="00BD4D60">
        <w:rPr>
          <w:rFonts w:ascii="Calibri" w:hAnsi="Calibri"/>
          <w:sz w:val="22"/>
          <w:szCs w:val="22"/>
        </w:rPr>
        <w:t>t</w:t>
      </w:r>
      <w:r w:rsidR="00431088" w:rsidRPr="00BD4D60">
        <w:rPr>
          <w:rFonts w:ascii="Calibri" w:hAnsi="Calibri"/>
          <w:sz w:val="22"/>
          <w:szCs w:val="22"/>
        </w:rPr>
        <w:t xml:space="preserve">hree towers </w:t>
      </w:r>
      <w:r w:rsidR="0060224C" w:rsidRPr="00BD4D60">
        <w:rPr>
          <w:rFonts w:ascii="Calibri" w:hAnsi="Calibri"/>
          <w:sz w:val="22"/>
          <w:szCs w:val="22"/>
        </w:rPr>
        <w:t>that</w:t>
      </w:r>
      <w:r w:rsidR="00BD3EE1" w:rsidRPr="00BD4D60">
        <w:rPr>
          <w:rFonts w:ascii="Calibri" w:hAnsi="Calibri"/>
          <w:sz w:val="22"/>
          <w:szCs w:val="22"/>
        </w:rPr>
        <w:t xml:space="preserve"> </w:t>
      </w:r>
      <w:r w:rsidR="00431088" w:rsidRPr="00BD4D60">
        <w:rPr>
          <w:rFonts w:ascii="Calibri" w:hAnsi="Calibri"/>
          <w:sz w:val="22"/>
          <w:szCs w:val="22"/>
        </w:rPr>
        <w:t xml:space="preserve">rise to heights of 157, 175, and 199 meters. </w:t>
      </w:r>
      <w:r w:rsidR="0078128E" w:rsidRPr="00BD4D60">
        <w:rPr>
          <w:rFonts w:ascii="Calibri" w:hAnsi="Calibri"/>
          <w:sz w:val="22"/>
          <w:szCs w:val="22"/>
        </w:rPr>
        <w:t>T</w:t>
      </w:r>
      <w:r w:rsidR="00444B1B" w:rsidRPr="00BD4D60">
        <w:rPr>
          <w:rFonts w:ascii="Calibri" w:hAnsi="Calibri"/>
          <w:sz w:val="22"/>
          <w:szCs w:val="22"/>
        </w:rPr>
        <w:t xml:space="preserve">he </w:t>
      </w:r>
      <w:r w:rsidR="0078128E" w:rsidRPr="00BD4D60">
        <w:rPr>
          <w:rFonts w:ascii="Calibri" w:hAnsi="Calibri"/>
          <w:sz w:val="22"/>
          <w:szCs w:val="22"/>
        </w:rPr>
        <w:t xml:space="preserve">four-lane </w:t>
      </w:r>
      <w:r w:rsidR="00CB5D49" w:rsidRPr="00BD4D60">
        <w:rPr>
          <w:rFonts w:ascii="Calibri" w:hAnsi="Calibri"/>
          <w:sz w:val="22"/>
          <w:szCs w:val="22"/>
        </w:rPr>
        <w:t xml:space="preserve">carriageway on </w:t>
      </w:r>
      <w:r w:rsidR="00444B1B" w:rsidRPr="00BD4D60">
        <w:rPr>
          <w:rFonts w:ascii="Calibri" w:hAnsi="Calibri"/>
          <w:sz w:val="22"/>
          <w:szCs w:val="22"/>
        </w:rPr>
        <w:t xml:space="preserve">deck will soar </w:t>
      </w:r>
      <w:r w:rsidR="008357A1" w:rsidRPr="00BD4D60">
        <w:rPr>
          <w:rFonts w:ascii="Calibri" w:hAnsi="Calibri"/>
          <w:sz w:val="22"/>
          <w:szCs w:val="22"/>
        </w:rPr>
        <w:t xml:space="preserve">50 meters above the turbulent channel waters. </w:t>
      </w:r>
    </w:p>
    <w:p w14:paraId="73E52ADD" w14:textId="77777777" w:rsidR="009905E6" w:rsidRPr="00BD4D60" w:rsidRDefault="009905E6">
      <w:pPr>
        <w:rPr>
          <w:rFonts w:ascii="Calibri" w:eastAsia="Times New Roman" w:hAnsi="Calibri" w:cs="Times New Roman"/>
          <w:sz w:val="22"/>
          <w:szCs w:val="22"/>
        </w:rPr>
      </w:pPr>
    </w:p>
    <w:p w14:paraId="42ABC919" w14:textId="60831C98" w:rsidR="009905E6" w:rsidRPr="00BD4D60" w:rsidRDefault="00696752" w:rsidP="00A1670A">
      <w:pPr>
        <w:rPr>
          <w:rFonts w:ascii="Calibri" w:hAnsi="Calibri"/>
          <w:sz w:val="22"/>
          <w:szCs w:val="22"/>
        </w:rPr>
      </w:pPr>
      <w:r w:rsidRPr="00BD4D60">
        <w:rPr>
          <w:rFonts w:ascii="Calibri" w:hAnsi="Calibri"/>
          <w:sz w:val="22"/>
          <w:szCs w:val="22"/>
        </w:rPr>
        <w:t>As the cabinet-level office in charge of all aspects of public infrastructure in C</w:t>
      </w:r>
      <w:r w:rsidR="009660AC" w:rsidRPr="00BD4D60">
        <w:rPr>
          <w:rFonts w:ascii="Calibri" w:hAnsi="Calibri"/>
          <w:sz w:val="22"/>
          <w:szCs w:val="22"/>
        </w:rPr>
        <w:t xml:space="preserve">hile, MOP </w:t>
      </w:r>
      <w:r w:rsidR="009905E6" w:rsidRPr="00BD4D60">
        <w:rPr>
          <w:rFonts w:ascii="Calibri" w:hAnsi="Calibri"/>
          <w:sz w:val="22"/>
          <w:szCs w:val="22"/>
        </w:rPr>
        <w:t>is overseeing</w:t>
      </w:r>
      <w:r w:rsidR="009660AC" w:rsidRPr="00BD4D60">
        <w:rPr>
          <w:rFonts w:ascii="Calibri" w:hAnsi="Calibri"/>
          <w:sz w:val="22"/>
          <w:szCs w:val="22"/>
        </w:rPr>
        <w:t xml:space="preserve"> the </w:t>
      </w:r>
      <w:r w:rsidR="0078128E" w:rsidRPr="00BD4D60">
        <w:rPr>
          <w:rFonts w:ascii="Calibri" w:hAnsi="Calibri"/>
          <w:sz w:val="22"/>
          <w:szCs w:val="22"/>
        </w:rPr>
        <w:t xml:space="preserve">international consortium </w:t>
      </w:r>
      <w:r w:rsidR="009660AC" w:rsidRPr="00BD4D60">
        <w:rPr>
          <w:rFonts w:ascii="Calibri" w:hAnsi="Calibri"/>
          <w:sz w:val="22"/>
          <w:szCs w:val="22"/>
        </w:rPr>
        <w:t>retained to take on the engineering and construction challenges presented by the highly seismic region, strong currents, deep channel, and high winds. The</w:t>
      </w:r>
      <w:r w:rsidR="00954C3D" w:rsidRPr="00BD4D60">
        <w:rPr>
          <w:rFonts w:ascii="Calibri" w:hAnsi="Calibri"/>
          <w:sz w:val="22"/>
          <w:szCs w:val="22"/>
        </w:rPr>
        <w:t xml:space="preserve"> </w:t>
      </w:r>
      <w:r w:rsidR="0078128E" w:rsidRPr="00BD4D60">
        <w:rPr>
          <w:rFonts w:ascii="Calibri" w:hAnsi="Calibri"/>
          <w:sz w:val="22"/>
          <w:szCs w:val="22"/>
        </w:rPr>
        <w:t>consortium</w:t>
      </w:r>
      <w:r w:rsidR="00ED0831" w:rsidRPr="00BD4D60">
        <w:rPr>
          <w:rFonts w:ascii="Calibri" w:hAnsi="Calibri"/>
          <w:sz w:val="22"/>
          <w:szCs w:val="22"/>
        </w:rPr>
        <w:t xml:space="preserve">, </w:t>
      </w:r>
      <w:proofErr w:type="spellStart"/>
      <w:r w:rsidR="00ED0831" w:rsidRPr="00BD4D60">
        <w:rPr>
          <w:rFonts w:ascii="Calibri" w:hAnsi="Calibri"/>
          <w:sz w:val="22"/>
          <w:szCs w:val="22"/>
        </w:rPr>
        <w:t>Consorcio</w:t>
      </w:r>
      <w:proofErr w:type="spellEnd"/>
      <w:r w:rsidR="00ED0831" w:rsidRPr="00BD4D60">
        <w:rPr>
          <w:rFonts w:ascii="Calibri" w:hAnsi="Calibri"/>
          <w:sz w:val="22"/>
          <w:szCs w:val="22"/>
        </w:rPr>
        <w:t xml:space="preserve"> Puente </w:t>
      </w:r>
      <w:proofErr w:type="spellStart"/>
      <w:r w:rsidR="00ED0831" w:rsidRPr="00BD4D60">
        <w:rPr>
          <w:rFonts w:ascii="Calibri" w:hAnsi="Calibri"/>
          <w:sz w:val="22"/>
          <w:szCs w:val="22"/>
        </w:rPr>
        <w:t>Chacao</w:t>
      </w:r>
      <w:proofErr w:type="spellEnd"/>
      <w:r w:rsidR="00ED0831" w:rsidRPr="00BD4D60">
        <w:rPr>
          <w:rFonts w:ascii="Calibri" w:hAnsi="Calibri"/>
          <w:sz w:val="22"/>
          <w:szCs w:val="22"/>
        </w:rPr>
        <w:t xml:space="preserve">, </w:t>
      </w:r>
      <w:r w:rsidR="00954C3D" w:rsidRPr="00BD4D60">
        <w:rPr>
          <w:rFonts w:ascii="Calibri" w:hAnsi="Calibri"/>
          <w:sz w:val="22"/>
          <w:szCs w:val="22"/>
        </w:rPr>
        <w:t>is comprised of</w:t>
      </w:r>
      <w:r w:rsidR="006822F3" w:rsidRPr="00BD4D60">
        <w:rPr>
          <w:rFonts w:ascii="Calibri" w:hAnsi="Calibri"/>
          <w:sz w:val="22"/>
          <w:szCs w:val="22"/>
        </w:rPr>
        <w:t xml:space="preserve"> Hyundai</w:t>
      </w:r>
      <w:r w:rsidR="00954C3D" w:rsidRPr="00BD4D60">
        <w:rPr>
          <w:rFonts w:ascii="Calibri" w:hAnsi="Calibri"/>
          <w:sz w:val="22"/>
          <w:szCs w:val="22"/>
        </w:rPr>
        <w:t xml:space="preserve"> (South Korea)</w:t>
      </w:r>
      <w:r w:rsidR="006822F3" w:rsidRPr="00BD4D60">
        <w:rPr>
          <w:rFonts w:ascii="Calibri" w:hAnsi="Calibri"/>
          <w:sz w:val="22"/>
          <w:szCs w:val="22"/>
        </w:rPr>
        <w:t>, OAS</w:t>
      </w:r>
      <w:r w:rsidR="00954C3D" w:rsidRPr="00BD4D60">
        <w:rPr>
          <w:rFonts w:ascii="Calibri" w:hAnsi="Calibri"/>
          <w:sz w:val="22"/>
          <w:szCs w:val="22"/>
        </w:rPr>
        <w:t xml:space="preserve"> (Brazil)</w:t>
      </w:r>
      <w:r w:rsidR="006822F3" w:rsidRPr="00BD4D60">
        <w:rPr>
          <w:rFonts w:ascii="Calibri" w:hAnsi="Calibri"/>
          <w:sz w:val="22"/>
          <w:szCs w:val="22"/>
        </w:rPr>
        <w:t xml:space="preserve">, </w:t>
      </w:r>
      <w:proofErr w:type="spellStart"/>
      <w:r w:rsidR="006822F3" w:rsidRPr="00BD4D60">
        <w:rPr>
          <w:rFonts w:ascii="Calibri" w:hAnsi="Calibri"/>
          <w:sz w:val="22"/>
          <w:szCs w:val="22"/>
        </w:rPr>
        <w:t>Aas-Jakobsen</w:t>
      </w:r>
      <w:proofErr w:type="spellEnd"/>
      <w:r w:rsidR="00954C3D" w:rsidRPr="00BD4D60">
        <w:rPr>
          <w:rFonts w:ascii="Calibri" w:hAnsi="Calibri"/>
          <w:sz w:val="22"/>
          <w:szCs w:val="22"/>
        </w:rPr>
        <w:t xml:space="preserve"> (Norway)</w:t>
      </w:r>
      <w:r w:rsidR="006822F3" w:rsidRPr="00BD4D60">
        <w:rPr>
          <w:rFonts w:ascii="Calibri" w:hAnsi="Calibri"/>
          <w:sz w:val="22"/>
          <w:szCs w:val="22"/>
        </w:rPr>
        <w:t xml:space="preserve">, and </w:t>
      </w:r>
      <w:proofErr w:type="spellStart"/>
      <w:r w:rsidR="0078128E" w:rsidRPr="00BD4D60">
        <w:rPr>
          <w:rFonts w:ascii="Calibri" w:hAnsi="Calibri"/>
          <w:sz w:val="22"/>
          <w:szCs w:val="22"/>
        </w:rPr>
        <w:t>Systra</w:t>
      </w:r>
      <w:proofErr w:type="spellEnd"/>
      <w:r w:rsidR="00954C3D" w:rsidRPr="00BD4D60">
        <w:rPr>
          <w:rFonts w:ascii="Calibri" w:hAnsi="Calibri"/>
          <w:sz w:val="22"/>
          <w:szCs w:val="22"/>
        </w:rPr>
        <w:t xml:space="preserve"> (France)</w:t>
      </w:r>
      <w:r w:rsidR="009660AC" w:rsidRPr="00BD4D60">
        <w:rPr>
          <w:rFonts w:ascii="Calibri" w:hAnsi="Calibri"/>
          <w:sz w:val="22"/>
          <w:szCs w:val="22"/>
        </w:rPr>
        <w:t xml:space="preserve">. </w:t>
      </w:r>
      <w:r w:rsidR="009905E6" w:rsidRPr="00BD4D60">
        <w:rPr>
          <w:rFonts w:ascii="Calibri" w:hAnsi="Calibri"/>
          <w:sz w:val="22"/>
          <w:szCs w:val="22"/>
        </w:rPr>
        <w:t>MOP</w:t>
      </w:r>
      <w:r w:rsidR="0078128E" w:rsidRPr="00BD4D60">
        <w:rPr>
          <w:rFonts w:ascii="Calibri" w:hAnsi="Calibri"/>
          <w:sz w:val="22"/>
          <w:szCs w:val="22"/>
        </w:rPr>
        <w:t xml:space="preserve">’s </w:t>
      </w:r>
      <w:r w:rsidR="009905E6" w:rsidRPr="00BD4D60">
        <w:rPr>
          <w:rFonts w:ascii="Calibri" w:hAnsi="Calibri"/>
          <w:sz w:val="22"/>
          <w:szCs w:val="22"/>
        </w:rPr>
        <w:t>Department of Roads</w:t>
      </w:r>
      <w:r w:rsidR="00313641" w:rsidRPr="00BD4D60">
        <w:rPr>
          <w:rFonts w:ascii="Calibri" w:hAnsi="Calibri"/>
          <w:sz w:val="22"/>
          <w:szCs w:val="22"/>
        </w:rPr>
        <w:t>, which is in charge of Chile’s road network,</w:t>
      </w:r>
      <w:r w:rsidR="009905E6" w:rsidRPr="00BD4D60">
        <w:rPr>
          <w:rFonts w:ascii="Calibri" w:hAnsi="Calibri"/>
          <w:sz w:val="22"/>
          <w:szCs w:val="22"/>
        </w:rPr>
        <w:t xml:space="preserve"> </w:t>
      </w:r>
      <w:r w:rsidR="008B5C0B" w:rsidRPr="00BD4D60">
        <w:rPr>
          <w:rFonts w:ascii="Calibri" w:hAnsi="Calibri"/>
          <w:sz w:val="22"/>
          <w:szCs w:val="22"/>
        </w:rPr>
        <w:t>is</w:t>
      </w:r>
      <w:r w:rsidR="00657048" w:rsidRPr="00BD4D60">
        <w:rPr>
          <w:rFonts w:ascii="Calibri" w:hAnsi="Calibri"/>
          <w:sz w:val="22"/>
          <w:szCs w:val="22"/>
        </w:rPr>
        <w:t xml:space="preserve"> </w:t>
      </w:r>
      <w:r w:rsidR="009905E6" w:rsidRPr="00BD4D60">
        <w:rPr>
          <w:rFonts w:ascii="Calibri" w:hAnsi="Calibri"/>
          <w:sz w:val="22"/>
          <w:szCs w:val="22"/>
        </w:rPr>
        <w:t>responsible for</w:t>
      </w:r>
      <w:r w:rsidR="00657048" w:rsidRPr="00BD4D60">
        <w:rPr>
          <w:rFonts w:ascii="Calibri" w:hAnsi="Calibri"/>
          <w:sz w:val="22"/>
          <w:szCs w:val="22"/>
        </w:rPr>
        <w:t xml:space="preserve"> design verification, structural evaluation, and constructability</w:t>
      </w:r>
      <w:r w:rsidR="00313641" w:rsidRPr="00BD4D60">
        <w:rPr>
          <w:rFonts w:ascii="Calibri" w:hAnsi="Calibri"/>
          <w:sz w:val="22"/>
          <w:szCs w:val="22"/>
        </w:rPr>
        <w:t xml:space="preserve"> of the bridge</w:t>
      </w:r>
      <w:r w:rsidR="00657048" w:rsidRPr="00BD4D60">
        <w:rPr>
          <w:rFonts w:ascii="Calibri" w:hAnsi="Calibri"/>
          <w:sz w:val="22"/>
          <w:szCs w:val="22"/>
        </w:rPr>
        <w:t xml:space="preserve">. </w:t>
      </w:r>
      <w:r w:rsidR="00275095" w:rsidRPr="00BD4D60">
        <w:rPr>
          <w:rFonts w:ascii="Calibri" w:hAnsi="Calibri"/>
          <w:sz w:val="22"/>
          <w:szCs w:val="22"/>
        </w:rPr>
        <w:t xml:space="preserve">Local consultants are providing an independent </w:t>
      </w:r>
      <w:r w:rsidR="00E51D03">
        <w:rPr>
          <w:rFonts w:ascii="Calibri" w:hAnsi="Calibri"/>
          <w:sz w:val="22"/>
          <w:szCs w:val="22"/>
        </w:rPr>
        <w:t xml:space="preserve">design </w:t>
      </w:r>
      <w:r w:rsidR="00275095" w:rsidRPr="00BD4D60">
        <w:rPr>
          <w:rFonts w:ascii="Calibri" w:hAnsi="Calibri"/>
          <w:sz w:val="22"/>
          <w:szCs w:val="22"/>
        </w:rPr>
        <w:t>check</w:t>
      </w:r>
      <w:r w:rsidR="00E51D03">
        <w:rPr>
          <w:rFonts w:ascii="Calibri" w:hAnsi="Calibri"/>
          <w:sz w:val="22"/>
          <w:szCs w:val="22"/>
        </w:rPr>
        <w:t>.</w:t>
      </w:r>
    </w:p>
    <w:p w14:paraId="3A4501FD" w14:textId="77777777" w:rsidR="008552F2" w:rsidRDefault="008552F2" w:rsidP="00A1670A">
      <w:pPr>
        <w:rPr>
          <w:rFonts w:ascii="Calibri" w:hAnsi="Calibri"/>
          <w:sz w:val="22"/>
          <w:szCs w:val="22"/>
        </w:rPr>
      </w:pPr>
    </w:p>
    <w:p w14:paraId="194199AF" w14:textId="1D94ADEF" w:rsidR="00D2091A" w:rsidRPr="00D2091A" w:rsidRDefault="00D2091A" w:rsidP="00D2091A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Overcoming Site Restraints </w:t>
      </w:r>
    </w:p>
    <w:p w14:paraId="094F80F2" w14:textId="140CA2E7" w:rsidR="009905E6" w:rsidRDefault="00067A9D" w:rsidP="00A1670A">
      <w:pPr>
        <w:rPr>
          <w:rFonts w:ascii="Calibri" w:hAnsi="Calibri"/>
          <w:sz w:val="22"/>
          <w:szCs w:val="22"/>
        </w:rPr>
      </w:pPr>
      <w:r w:rsidRPr="00BD4D60">
        <w:rPr>
          <w:rFonts w:ascii="Calibri" w:hAnsi="Calibri"/>
          <w:sz w:val="22"/>
          <w:szCs w:val="22"/>
        </w:rPr>
        <w:t xml:space="preserve">Funded by the </w:t>
      </w:r>
      <w:r w:rsidR="002B00FD" w:rsidRPr="00BD4D60">
        <w:rPr>
          <w:rFonts w:ascii="Calibri" w:hAnsi="Calibri"/>
          <w:sz w:val="22"/>
          <w:szCs w:val="22"/>
        </w:rPr>
        <w:t>government</w:t>
      </w:r>
      <w:r w:rsidRPr="00BD4D60">
        <w:rPr>
          <w:rFonts w:ascii="Calibri" w:hAnsi="Calibri"/>
          <w:sz w:val="22"/>
          <w:szCs w:val="22"/>
        </w:rPr>
        <w:t xml:space="preserve"> of Chile </w:t>
      </w:r>
      <w:r w:rsidR="005D045D" w:rsidRPr="00BD4D60">
        <w:rPr>
          <w:rFonts w:ascii="Calibri" w:hAnsi="Calibri"/>
          <w:sz w:val="22"/>
          <w:szCs w:val="22"/>
        </w:rPr>
        <w:t>as a public works concession (PPP)</w:t>
      </w:r>
      <w:r w:rsidRPr="00BD4D60">
        <w:rPr>
          <w:rFonts w:ascii="Calibri" w:hAnsi="Calibri"/>
          <w:sz w:val="22"/>
          <w:szCs w:val="22"/>
        </w:rPr>
        <w:t xml:space="preserve">, </w:t>
      </w:r>
      <w:proofErr w:type="spellStart"/>
      <w:r w:rsidR="00057469" w:rsidRPr="00BD4D60">
        <w:rPr>
          <w:rFonts w:ascii="Calibri" w:hAnsi="Calibri"/>
          <w:sz w:val="22"/>
          <w:szCs w:val="22"/>
        </w:rPr>
        <w:t>Chacao</w:t>
      </w:r>
      <w:proofErr w:type="spellEnd"/>
      <w:r w:rsidRPr="00BD4D60">
        <w:rPr>
          <w:rFonts w:ascii="Calibri" w:hAnsi="Calibri"/>
          <w:sz w:val="22"/>
          <w:szCs w:val="22"/>
        </w:rPr>
        <w:t xml:space="preserve"> Bridge includes three different public works projects: the suspension bridge, the access roads, and a service area. </w:t>
      </w:r>
      <w:r w:rsidR="008552F2" w:rsidRPr="00BD4D60">
        <w:rPr>
          <w:rFonts w:ascii="Calibri" w:hAnsi="Calibri"/>
          <w:sz w:val="22"/>
          <w:szCs w:val="22"/>
        </w:rPr>
        <w:t xml:space="preserve">The aggressive 84-month </w:t>
      </w:r>
      <w:r w:rsidR="000F6B85">
        <w:rPr>
          <w:rFonts w:ascii="Calibri" w:hAnsi="Calibri"/>
          <w:sz w:val="22"/>
          <w:szCs w:val="22"/>
        </w:rPr>
        <w:t>schedule</w:t>
      </w:r>
      <w:r w:rsidR="00E915A8">
        <w:rPr>
          <w:rFonts w:ascii="Calibri" w:hAnsi="Calibri"/>
          <w:sz w:val="22"/>
          <w:szCs w:val="22"/>
        </w:rPr>
        <w:t xml:space="preserve"> demanded</w:t>
      </w:r>
      <w:r w:rsidR="008552F2" w:rsidRPr="00BD4D60">
        <w:rPr>
          <w:rFonts w:ascii="Calibri" w:hAnsi="Calibri"/>
          <w:sz w:val="22"/>
          <w:szCs w:val="22"/>
        </w:rPr>
        <w:t xml:space="preserve"> </w:t>
      </w:r>
      <w:r w:rsidR="00624AF7">
        <w:rPr>
          <w:rFonts w:ascii="Calibri" w:hAnsi="Calibri"/>
          <w:sz w:val="22"/>
          <w:szCs w:val="22"/>
        </w:rPr>
        <w:t xml:space="preserve">rapid evaluation of design alternatives, streamlined </w:t>
      </w:r>
      <w:r w:rsidR="00E915A8">
        <w:rPr>
          <w:rFonts w:ascii="Calibri" w:hAnsi="Calibri"/>
          <w:sz w:val="22"/>
          <w:szCs w:val="22"/>
        </w:rPr>
        <w:t>design studies</w:t>
      </w:r>
      <w:r w:rsidR="005A1077">
        <w:rPr>
          <w:rFonts w:ascii="Calibri" w:hAnsi="Calibri"/>
          <w:sz w:val="22"/>
          <w:szCs w:val="22"/>
        </w:rPr>
        <w:t xml:space="preserve">, </w:t>
      </w:r>
      <w:r w:rsidR="005A1077" w:rsidRPr="00BD4D60">
        <w:rPr>
          <w:rFonts w:ascii="Calibri" w:hAnsi="Calibri"/>
          <w:sz w:val="22"/>
          <w:szCs w:val="22"/>
        </w:rPr>
        <w:t>highly</w:t>
      </w:r>
      <w:r w:rsidR="008552F2" w:rsidRPr="00BD4D60">
        <w:rPr>
          <w:rFonts w:ascii="Calibri" w:hAnsi="Calibri"/>
          <w:sz w:val="22"/>
          <w:szCs w:val="22"/>
        </w:rPr>
        <w:t xml:space="preserve"> collaborative </w:t>
      </w:r>
      <w:r w:rsidR="00E915A8">
        <w:rPr>
          <w:rFonts w:ascii="Calibri" w:hAnsi="Calibri"/>
          <w:sz w:val="22"/>
          <w:szCs w:val="22"/>
        </w:rPr>
        <w:t>workflows</w:t>
      </w:r>
      <w:r w:rsidR="00624AF7">
        <w:rPr>
          <w:rFonts w:ascii="Calibri" w:hAnsi="Calibri"/>
          <w:sz w:val="22"/>
          <w:szCs w:val="22"/>
        </w:rPr>
        <w:t xml:space="preserve">, </w:t>
      </w:r>
      <w:r w:rsidR="008552F2" w:rsidRPr="00BD4D60">
        <w:rPr>
          <w:rFonts w:ascii="Calibri" w:hAnsi="Calibri"/>
          <w:sz w:val="22"/>
          <w:szCs w:val="22"/>
        </w:rPr>
        <w:t xml:space="preserve">and </w:t>
      </w:r>
      <w:r w:rsidR="00F128FA">
        <w:rPr>
          <w:rFonts w:ascii="Calibri" w:hAnsi="Calibri"/>
          <w:sz w:val="22"/>
          <w:szCs w:val="22"/>
        </w:rPr>
        <w:t>accelerated</w:t>
      </w:r>
      <w:r w:rsidR="0084480A" w:rsidRPr="00BD4D60">
        <w:rPr>
          <w:rFonts w:ascii="Calibri" w:hAnsi="Calibri"/>
          <w:sz w:val="22"/>
          <w:szCs w:val="22"/>
        </w:rPr>
        <w:t xml:space="preserve"> review</w:t>
      </w:r>
      <w:r w:rsidR="00E915A8">
        <w:rPr>
          <w:rFonts w:ascii="Calibri" w:hAnsi="Calibri"/>
          <w:sz w:val="22"/>
          <w:szCs w:val="22"/>
        </w:rPr>
        <w:t>s</w:t>
      </w:r>
      <w:r w:rsidR="008552F2" w:rsidRPr="00BD4D60">
        <w:rPr>
          <w:rFonts w:ascii="Calibri" w:hAnsi="Calibri"/>
          <w:sz w:val="22"/>
          <w:szCs w:val="22"/>
        </w:rPr>
        <w:t xml:space="preserve">. MOP </w:t>
      </w:r>
      <w:r w:rsidR="00E915A8">
        <w:rPr>
          <w:rFonts w:ascii="Calibri" w:hAnsi="Calibri"/>
          <w:sz w:val="22"/>
          <w:szCs w:val="22"/>
        </w:rPr>
        <w:t>implemented</w:t>
      </w:r>
      <w:r w:rsidR="00457602" w:rsidRPr="00BD4D60">
        <w:rPr>
          <w:rFonts w:ascii="Calibri" w:hAnsi="Calibri"/>
          <w:sz w:val="22"/>
          <w:szCs w:val="22"/>
        </w:rPr>
        <w:t xml:space="preserve"> </w:t>
      </w:r>
      <w:r w:rsidR="009C1A17">
        <w:rPr>
          <w:rFonts w:ascii="Calibri" w:hAnsi="Calibri"/>
          <w:sz w:val="22"/>
          <w:szCs w:val="22"/>
        </w:rPr>
        <w:t xml:space="preserve">Bentley’s </w:t>
      </w:r>
      <w:r w:rsidR="00457602" w:rsidRPr="00BD4D60">
        <w:rPr>
          <w:rFonts w:ascii="Calibri" w:hAnsi="Calibri"/>
          <w:sz w:val="22"/>
          <w:szCs w:val="22"/>
        </w:rPr>
        <w:t>RM Bridge</w:t>
      </w:r>
      <w:r w:rsidR="000D08CF" w:rsidRPr="00BD4D60">
        <w:rPr>
          <w:rFonts w:ascii="Calibri" w:hAnsi="Calibri"/>
          <w:sz w:val="22"/>
          <w:szCs w:val="22"/>
        </w:rPr>
        <w:t xml:space="preserve"> </w:t>
      </w:r>
      <w:r w:rsidR="00D172F1" w:rsidRPr="00BD4D60">
        <w:rPr>
          <w:rFonts w:ascii="Calibri" w:hAnsi="Calibri"/>
          <w:sz w:val="22"/>
          <w:szCs w:val="22"/>
        </w:rPr>
        <w:t xml:space="preserve">to save time and reduce costs. The </w:t>
      </w:r>
      <w:r w:rsidR="009C1A17">
        <w:rPr>
          <w:rFonts w:ascii="Calibri" w:hAnsi="Calibri"/>
          <w:sz w:val="22"/>
          <w:szCs w:val="22"/>
        </w:rPr>
        <w:t>application</w:t>
      </w:r>
      <w:r w:rsidR="00CE05CB" w:rsidRPr="00BD4D60">
        <w:rPr>
          <w:rFonts w:ascii="Calibri" w:hAnsi="Calibri"/>
          <w:sz w:val="22"/>
          <w:szCs w:val="22"/>
        </w:rPr>
        <w:t xml:space="preserve"> </w:t>
      </w:r>
      <w:r w:rsidR="00D172F1" w:rsidRPr="00BD4D60">
        <w:rPr>
          <w:rFonts w:ascii="Calibri" w:hAnsi="Calibri"/>
          <w:sz w:val="22"/>
          <w:szCs w:val="22"/>
        </w:rPr>
        <w:t xml:space="preserve">is used to perform bridge design, analysis, and construction simulation to determine resiliency during seismic and natural events. It </w:t>
      </w:r>
      <w:r w:rsidR="0084480A" w:rsidRPr="00BD4D60">
        <w:rPr>
          <w:rFonts w:ascii="Calibri" w:hAnsi="Calibri"/>
          <w:sz w:val="22"/>
          <w:szCs w:val="22"/>
        </w:rPr>
        <w:t xml:space="preserve">streamlines the massive analytical tasks and automates complex design and engineering functions. </w:t>
      </w:r>
    </w:p>
    <w:p w14:paraId="06844741" w14:textId="77777777" w:rsidR="00457602" w:rsidRPr="00BD4D60" w:rsidRDefault="00457602" w:rsidP="00A1670A">
      <w:pPr>
        <w:rPr>
          <w:rFonts w:ascii="Calibri" w:hAnsi="Calibri"/>
          <w:sz w:val="22"/>
          <w:szCs w:val="22"/>
        </w:rPr>
      </w:pPr>
    </w:p>
    <w:p w14:paraId="49A2E5FA" w14:textId="0BE906CB" w:rsidR="0048219F" w:rsidRDefault="00B41F17" w:rsidP="00A1670A">
      <w:pPr>
        <w:rPr>
          <w:rFonts w:ascii="Calibri" w:hAnsi="Calibri"/>
          <w:sz w:val="22"/>
          <w:szCs w:val="22"/>
        </w:rPr>
      </w:pPr>
      <w:r w:rsidRPr="00BD4D60">
        <w:rPr>
          <w:rFonts w:ascii="Calibri" w:hAnsi="Calibri"/>
          <w:sz w:val="22"/>
          <w:szCs w:val="22"/>
        </w:rPr>
        <w:t>When work began in 2014, t</w:t>
      </w:r>
      <w:r w:rsidR="00E74959" w:rsidRPr="00BD4D60">
        <w:rPr>
          <w:rFonts w:ascii="Calibri" w:hAnsi="Calibri"/>
          <w:sz w:val="22"/>
          <w:szCs w:val="22"/>
        </w:rPr>
        <w:t xml:space="preserve">he </w:t>
      </w:r>
      <w:r w:rsidRPr="00BD4D60">
        <w:rPr>
          <w:rFonts w:ascii="Calibri" w:hAnsi="Calibri"/>
          <w:sz w:val="22"/>
          <w:szCs w:val="22"/>
        </w:rPr>
        <w:t>project</w:t>
      </w:r>
      <w:r w:rsidR="00E74959" w:rsidRPr="00BD4D60">
        <w:rPr>
          <w:rFonts w:ascii="Calibri" w:hAnsi="Calibri"/>
          <w:sz w:val="22"/>
          <w:szCs w:val="22"/>
        </w:rPr>
        <w:t xml:space="preserve"> team confronted </w:t>
      </w:r>
      <w:r w:rsidR="00B64470">
        <w:rPr>
          <w:rFonts w:ascii="Calibri" w:hAnsi="Calibri"/>
          <w:sz w:val="22"/>
          <w:szCs w:val="22"/>
        </w:rPr>
        <w:t>several</w:t>
      </w:r>
      <w:r w:rsidR="00E74959" w:rsidRPr="00BD4D60">
        <w:rPr>
          <w:rFonts w:ascii="Calibri" w:hAnsi="Calibri"/>
          <w:sz w:val="22"/>
          <w:szCs w:val="22"/>
        </w:rPr>
        <w:t xml:space="preserve"> extreme challenges</w:t>
      </w:r>
      <w:r w:rsidR="00176ED5">
        <w:rPr>
          <w:rFonts w:ascii="Calibri" w:hAnsi="Calibri"/>
          <w:sz w:val="22"/>
          <w:szCs w:val="22"/>
        </w:rPr>
        <w:t xml:space="preserve"> in designing the</w:t>
      </w:r>
      <w:r w:rsidR="001209E2" w:rsidRPr="00BD4D60">
        <w:rPr>
          <w:rFonts w:ascii="Calibri" w:hAnsi="Calibri"/>
          <w:sz w:val="22"/>
          <w:szCs w:val="22"/>
        </w:rPr>
        <w:t xml:space="preserve"> multi-span suspension bridge </w:t>
      </w:r>
      <w:r w:rsidRPr="00BD4D60">
        <w:rPr>
          <w:rFonts w:ascii="Calibri" w:hAnsi="Calibri"/>
          <w:sz w:val="22"/>
          <w:szCs w:val="22"/>
        </w:rPr>
        <w:t>across</w:t>
      </w:r>
      <w:r w:rsidR="001209E2" w:rsidRPr="00BD4D60">
        <w:rPr>
          <w:rFonts w:ascii="Calibri" w:hAnsi="Calibri"/>
          <w:sz w:val="22"/>
          <w:szCs w:val="22"/>
        </w:rPr>
        <w:t xml:space="preserve"> </w:t>
      </w:r>
      <w:proofErr w:type="spellStart"/>
      <w:r w:rsidR="00057469" w:rsidRPr="00BD4D60">
        <w:rPr>
          <w:rFonts w:ascii="Calibri" w:hAnsi="Calibri"/>
          <w:sz w:val="22"/>
          <w:szCs w:val="22"/>
        </w:rPr>
        <w:t>Chacao</w:t>
      </w:r>
      <w:proofErr w:type="spellEnd"/>
      <w:r w:rsidR="001209E2" w:rsidRPr="00BD4D60">
        <w:rPr>
          <w:rFonts w:ascii="Calibri" w:hAnsi="Calibri"/>
          <w:sz w:val="22"/>
          <w:szCs w:val="22"/>
        </w:rPr>
        <w:t xml:space="preserve"> Channel</w:t>
      </w:r>
      <w:r w:rsidR="00E74959" w:rsidRPr="00BD4D60">
        <w:rPr>
          <w:rFonts w:ascii="Calibri" w:hAnsi="Calibri"/>
          <w:sz w:val="22"/>
          <w:szCs w:val="22"/>
        </w:rPr>
        <w:t xml:space="preserve">. </w:t>
      </w:r>
      <w:r w:rsidR="00F35519">
        <w:rPr>
          <w:rFonts w:ascii="Calibri" w:hAnsi="Calibri"/>
          <w:sz w:val="22"/>
          <w:szCs w:val="22"/>
        </w:rPr>
        <w:t xml:space="preserve">The project site is in a remote area of </w:t>
      </w:r>
      <w:r w:rsidR="001209E2" w:rsidRPr="00BD4D60">
        <w:rPr>
          <w:rFonts w:ascii="Calibri" w:hAnsi="Calibri"/>
          <w:sz w:val="22"/>
          <w:szCs w:val="22"/>
        </w:rPr>
        <w:t>the Los Lagos region</w:t>
      </w:r>
      <w:r w:rsidR="00F35519">
        <w:rPr>
          <w:rFonts w:ascii="Calibri" w:hAnsi="Calibri"/>
          <w:sz w:val="22"/>
          <w:szCs w:val="22"/>
        </w:rPr>
        <w:t>,</w:t>
      </w:r>
      <w:r w:rsidR="001209E2" w:rsidRPr="00BD4D60">
        <w:rPr>
          <w:rFonts w:ascii="Calibri" w:hAnsi="Calibri"/>
          <w:sz w:val="22"/>
          <w:szCs w:val="22"/>
        </w:rPr>
        <w:t xml:space="preserve"> 1,1</w:t>
      </w:r>
      <w:r w:rsidR="00F35519">
        <w:rPr>
          <w:rFonts w:ascii="Calibri" w:hAnsi="Calibri"/>
          <w:sz w:val="22"/>
          <w:szCs w:val="22"/>
        </w:rPr>
        <w:t>00 kilometers south of Santiago. T</w:t>
      </w:r>
      <w:r w:rsidR="001209E2" w:rsidRPr="00BD4D60">
        <w:rPr>
          <w:rFonts w:ascii="Calibri" w:hAnsi="Calibri"/>
          <w:sz w:val="22"/>
          <w:szCs w:val="22"/>
        </w:rPr>
        <w:t xml:space="preserve">he </w:t>
      </w:r>
      <w:r w:rsidR="00E24ACA" w:rsidRPr="00BD4D60">
        <w:rPr>
          <w:rFonts w:ascii="Calibri" w:hAnsi="Calibri"/>
          <w:sz w:val="22"/>
          <w:szCs w:val="22"/>
        </w:rPr>
        <w:t xml:space="preserve">channel separates the </w:t>
      </w:r>
      <w:r w:rsidR="00EC6427">
        <w:rPr>
          <w:rFonts w:ascii="Calibri" w:hAnsi="Calibri"/>
          <w:sz w:val="22"/>
          <w:szCs w:val="22"/>
        </w:rPr>
        <w:t xml:space="preserve">200-kilometer-long </w:t>
      </w:r>
      <w:r w:rsidR="00E24ACA" w:rsidRPr="00BD4D60">
        <w:rPr>
          <w:rFonts w:ascii="Calibri" w:hAnsi="Calibri"/>
          <w:sz w:val="22"/>
          <w:szCs w:val="22"/>
        </w:rPr>
        <w:t xml:space="preserve">island from the mainland, but both land masses are </w:t>
      </w:r>
      <w:r w:rsidR="001209E2" w:rsidRPr="00BD4D60">
        <w:rPr>
          <w:rFonts w:ascii="Calibri" w:hAnsi="Calibri"/>
          <w:sz w:val="22"/>
          <w:szCs w:val="22"/>
        </w:rPr>
        <w:t xml:space="preserve">part of </w:t>
      </w:r>
      <w:r w:rsidR="00F35519">
        <w:rPr>
          <w:rFonts w:ascii="Calibri" w:hAnsi="Calibri"/>
          <w:sz w:val="22"/>
          <w:szCs w:val="22"/>
        </w:rPr>
        <w:t>the</w:t>
      </w:r>
      <w:r w:rsidR="001209E2" w:rsidRPr="00BD4D60">
        <w:rPr>
          <w:rFonts w:ascii="Calibri" w:hAnsi="Calibri"/>
          <w:sz w:val="22"/>
          <w:szCs w:val="22"/>
        </w:rPr>
        <w:t xml:space="preserve"> coastal range </w:t>
      </w:r>
      <w:r w:rsidR="00363530">
        <w:rPr>
          <w:rFonts w:ascii="Calibri" w:hAnsi="Calibri"/>
          <w:sz w:val="22"/>
          <w:szCs w:val="22"/>
        </w:rPr>
        <w:t>noted for</w:t>
      </w:r>
      <w:r w:rsidR="00EE1528">
        <w:rPr>
          <w:rFonts w:ascii="Calibri" w:hAnsi="Calibri"/>
          <w:sz w:val="22"/>
          <w:szCs w:val="22"/>
        </w:rPr>
        <w:t xml:space="preserve"> high seismicity</w:t>
      </w:r>
      <w:r w:rsidR="001209E2" w:rsidRPr="00BD4D60">
        <w:rPr>
          <w:rFonts w:ascii="Calibri" w:hAnsi="Calibri"/>
          <w:sz w:val="22"/>
          <w:szCs w:val="22"/>
        </w:rPr>
        <w:t>. The</w:t>
      </w:r>
      <w:r w:rsidR="00E74959" w:rsidRPr="00BD4D60">
        <w:rPr>
          <w:rFonts w:ascii="Calibri" w:hAnsi="Calibri"/>
          <w:sz w:val="22"/>
          <w:szCs w:val="22"/>
        </w:rPr>
        <w:t xml:space="preserve"> </w:t>
      </w:r>
      <w:r w:rsidR="00CB60E3">
        <w:rPr>
          <w:rFonts w:ascii="Calibri" w:hAnsi="Calibri"/>
          <w:sz w:val="22"/>
          <w:szCs w:val="22"/>
        </w:rPr>
        <w:t>bridge</w:t>
      </w:r>
      <w:r w:rsidR="00E74959" w:rsidRPr="00BD4D60">
        <w:rPr>
          <w:rFonts w:ascii="Calibri" w:hAnsi="Calibri"/>
          <w:sz w:val="22"/>
          <w:szCs w:val="22"/>
        </w:rPr>
        <w:t xml:space="preserve"> is just 80 kilometers from the fault zone where </w:t>
      </w:r>
      <w:r w:rsidR="004E197F">
        <w:rPr>
          <w:rFonts w:ascii="Calibri" w:hAnsi="Calibri"/>
          <w:sz w:val="22"/>
          <w:szCs w:val="22"/>
        </w:rPr>
        <w:t>a</w:t>
      </w:r>
      <w:r w:rsidR="00E74959" w:rsidRPr="00BD4D60">
        <w:rPr>
          <w:rFonts w:ascii="Calibri" w:hAnsi="Calibri"/>
          <w:sz w:val="22"/>
          <w:szCs w:val="22"/>
        </w:rPr>
        <w:t xml:space="preserve"> </w:t>
      </w:r>
      <w:r w:rsidR="00D50C8B" w:rsidRPr="00BD4D60">
        <w:rPr>
          <w:rFonts w:ascii="Calibri" w:hAnsi="Calibri"/>
          <w:sz w:val="22"/>
          <w:szCs w:val="22"/>
        </w:rPr>
        <w:t>disastrous</w:t>
      </w:r>
      <w:r w:rsidR="00E74959" w:rsidRPr="00BD4D60">
        <w:rPr>
          <w:rFonts w:ascii="Calibri" w:hAnsi="Calibri"/>
          <w:sz w:val="22"/>
          <w:szCs w:val="22"/>
        </w:rPr>
        <w:t xml:space="preserve"> </w:t>
      </w:r>
      <w:r w:rsidR="00CB60E3" w:rsidRPr="00BD4D60">
        <w:rPr>
          <w:rFonts w:ascii="Calibri" w:hAnsi="Calibri"/>
          <w:sz w:val="22"/>
          <w:szCs w:val="22"/>
        </w:rPr>
        <w:t xml:space="preserve">9.5 </w:t>
      </w:r>
      <w:r w:rsidR="00CB60E3">
        <w:rPr>
          <w:rFonts w:ascii="Calibri" w:hAnsi="Calibri"/>
          <w:sz w:val="22"/>
          <w:szCs w:val="22"/>
        </w:rPr>
        <w:t xml:space="preserve">magnitude </w:t>
      </w:r>
      <w:r w:rsidR="004E197F" w:rsidRPr="00BD4D60">
        <w:rPr>
          <w:rFonts w:ascii="Calibri" w:hAnsi="Calibri"/>
          <w:sz w:val="22"/>
          <w:szCs w:val="22"/>
        </w:rPr>
        <w:t xml:space="preserve">earthquake </w:t>
      </w:r>
      <w:r w:rsidR="00E74959" w:rsidRPr="00BD4D60">
        <w:rPr>
          <w:rFonts w:ascii="Calibri" w:hAnsi="Calibri"/>
          <w:sz w:val="22"/>
          <w:szCs w:val="22"/>
        </w:rPr>
        <w:t>struck Valdivia, Chile, in 1960.</w:t>
      </w:r>
      <w:r w:rsidR="001209E2" w:rsidRPr="00BD4D60">
        <w:rPr>
          <w:rFonts w:ascii="Calibri" w:hAnsi="Calibri"/>
          <w:sz w:val="22"/>
          <w:szCs w:val="22"/>
        </w:rPr>
        <w:t xml:space="preserve"> </w:t>
      </w:r>
      <w:r w:rsidR="004E197F">
        <w:rPr>
          <w:rFonts w:ascii="Calibri" w:hAnsi="Calibri"/>
          <w:sz w:val="22"/>
          <w:szCs w:val="22"/>
        </w:rPr>
        <w:t xml:space="preserve">In 2010, an </w:t>
      </w:r>
      <w:r w:rsidR="004E197F" w:rsidRPr="006E1B8C">
        <w:rPr>
          <w:rFonts w:ascii="Calibri" w:hAnsi="Calibri"/>
          <w:sz w:val="22"/>
          <w:szCs w:val="22"/>
        </w:rPr>
        <w:t>earthquake of 8.8 magnitude</w:t>
      </w:r>
      <w:r w:rsidR="006E1B8C" w:rsidRPr="006E1B8C">
        <w:rPr>
          <w:rFonts w:ascii="Calibri" w:hAnsi="Calibri"/>
          <w:sz w:val="22"/>
          <w:szCs w:val="22"/>
        </w:rPr>
        <w:t xml:space="preserve"> struck offshore of </w:t>
      </w:r>
      <w:r w:rsidR="006E1B8C" w:rsidRPr="006E1B8C">
        <w:rPr>
          <w:rFonts w:ascii="Calibri" w:eastAsia="Times New Roman" w:hAnsi="Calibri" w:cs="Times New Roman"/>
          <w:sz w:val="22"/>
          <w:szCs w:val="22"/>
        </w:rPr>
        <w:t>Concepción</w:t>
      </w:r>
      <w:r w:rsidR="00E93C85">
        <w:rPr>
          <w:rFonts w:ascii="Calibri" w:eastAsia="Times New Roman" w:hAnsi="Calibri" w:cs="Times New Roman"/>
          <w:sz w:val="22"/>
          <w:szCs w:val="22"/>
        </w:rPr>
        <w:t xml:space="preserve">, about 650 kilometers </w:t>
      </w:r>
      <w:r w:rsidR="00475E2A">
        <w:rPr>
          <w:rFonts w:ascii="Calibri" w:eastAsia="Times New Roman" w:hAnsi="Calibri" w:cs="Times New Roman"/>
          <w:sz w:val="22"/>
          <w:szCs w:val="22"/>
        </w:rPr>
        <w:t>north</w:t>
      </w:r>
      <w:r w:rsidR="00E93C85">
        <w:rPr>
          <w:rFonts w:ascii="Calibri" w:eastAsia="Times New Roman" w:hAnsi="Calibri" w:cs="Times New Roman"/>
          <w:sz w:val="22"/>
          <w:szCs w:val="22"/>
        </w:rPr>
        <w:t>.</w:t>
      </w:r>
      <w:r w:rsidR="004E197F" w:rsidRPr="006E1B8C">
        <w:rPr>
          <w:rFonts w:ascii="Calibri" w:hAnsi="Calibri"/>
          <w:sz w:val="22"/>
          <w:szCs w:val="22"/>
        </w:rPr>
        <w:t xml:space="preserve"> </w:t>
      </w:r>
      <w:r w:rsidR="00627F3C" w:rsidRPr="006E1B8C">
        <w:rPr>
          <w:rFonts w:ascii="Calibri" w:hAnsi="Calibri"/>
          <w:sz w:val="22"/>
          <w:szCs w:val="22"/>
        </w:rPr>
        <w:t>Seismicity</w:t>
      </w:r>
      <w:r w:rsidR="00275095" w:rsidRPr="006E1B8C">
        <w:rPr>
          <w:rFonts w:ascii="Calibri" w:hAnsi="Calibri"/>
          <w:sz w:val="22"/>
          <w:szCs w:val="22"/>
        </w:rPr>
        <w:t xml:space="preserve"> was </w:t>
      </w:r>
      <w:r w:rsidR="00475E2A">
        <w:rPr>
          <w:rFonts w:ascii="Calibri" w:hAnsi="Calibri"/>
          <w:sz w:val="22"/>
          <w:szCs w:val="22"/>
        </w:rPr>
        <w:t>the most challenging</w:t>
      </w:r>
      <w:r w:rsidR="00275095" w:rsidRPr="006E1B8C">
        <w:rPr>
          <w:rFonts w:ascii="Calibri" w:hAnsi="Calibri"/>
          <w:sz w:val="22"/>
          <w:szCs w:val="22"/>
        </w:rPr>
        <w:t xml:space="preserve"> </w:t>
      </w:r>
      <w:r w:rsidR="00627F3C" w:rsidRPr="006E1B8C">
        <w:rPr>
          <w:rFonts w:ascii="Calibri" w:hAnsi="Calibri"/>
          <w:sz w:val="22"/>
          <w:szCs w:val="22"/>
        </w:rPr>
        <w:t>design criteria</w:t>
      </w:r>
      <w:r w:rsidR="001209E2" w:rsidRPr="00BD4D60">
        <w:rPr>
          <w:rFonts w:ascii="Calibri" w:hAnsi="Calibri"/>
          <w:sz w:val="22"/>
          <w:szCs w:val="22"/>
        </w:rPr>
        <w:t xml:space="preserve"> </w:t>
      </w:r>
      <w:r w:rsidR="00E93C85">
        <w:rPr>
          <w:rFonts w:ascii="Calibri" w:hAnsi="Calibri"/>
          <w:sz w:val="22"/>
          <w:szCs w:val="22"/>
        </w:rPr>
        <w:t>for the team</w:t>
      </w:r>
      <w:r w:rsidR="00275095" w:rsidRPr="00BD4D60">
        <w:rPr>
          <w:rFonts w:ascii="Calibri" w:hAnsi="Calibri"/>
          <w:sz w:val="22"/>
          <w:szCs w:val="22"/>
        </w:rPr>
        <w:t>.</w:t>
      </w:r>
      <w:r w:rsidR="001209E2" w:rsidRPr="00BD4D60">
        <w:rPr>
          <w:rFonts w:ascii="Calibri" w:hAnsi="Calibri"/>
          <w:sz w:val="22"/>
          <w:szCs w:val="22"/>
        </w:rPr>
        <w:t xml:space="preserve"> </w:t>
      </w:r>
    </w:p>
    <w:p w14:paraId="649452EF" w14:textId="77777777" w:rsidR="0048219F" w:rsidRDefault="0048219F" w:rsidP="00A1670A">
      <w:pPr>
        <w:rPr>
          <w:rFonts w:ascii="Calibri" w:hAnsi="Calibri"/>
          <w:sz w:val="22"/>
          <w:szCs w:val="22"/>
        </w:rPr>
      </w:pPr>
    </w:p>
    <w:p w14:paraId="14048C65" w14:textId="343BD564" w:rsidR="00B51D69" w:rsidRDefault="00BB4393" w:rsidP="00A1670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Additionally</w:t>
      </w:r>
      <w:r w:rsidR="001209E2" w:rsidRPr="00BD4D60">
        <w:rPr>
          <w:rFonts w:ascii="Calibri" w:hAnsi="Calibri"/>
          <w:sz w:val="22"/>
          <w:szCs w:val="22"/>
        </w:rPr>
        <w:t xml:space="preserve">, the </w:t>
      </w:r>
      <w:r w:rsidR="00627F3C" w:rsidRPr="00BD4D60">
        <w:rPr>
          <w:rFonts w:ascii="Calibri" w:hAnsi="Calibri"/>
          <w:sz w:val="22"/>
          <w:szCs w:val="22"/>
        </w:rPr>
        <w:t>channel</w:t>
      </w:r>
      <w:r w:rsidR="001209E2" w:rsidRPr="00BD4D60">
        <w:rPr>
          <w:rFonts w:ascii="Calibri" w:hAnsi="Calibri"/>
          <w:sz w:val="22"/>
          <w:szCs w:val="22"/>
        </w:rPr>
        <w:t xml:space="preserve"> is prone to critical winds of</w:t>
      </w:r>
      <w:r w:rsidR="00E93C85">
        <w:rPr>
          <w:rFonts w:ascii="Calibri" w:hAnsi="Calibri"/>
          <w:sz w:val="22"/>
          <w:szCs w:val="22"/>
        </w:rPr>
        <w:t xml:space="preserve"> up to 208 kilometers per hour, and o</w:t>
      </w:r>
      <w:r w:rsidR="001209E2" w:rsidRPr="00BD4D60">
        <w:rPr>
          <w:rFonts w:ascii="Calibri" w:hAnsi="Calibri"/>
          <w:sz w:val="22"/>
          <w:szCs w:val="22"/>
        </w:rPr>
        <w:t xml:space="preserve">cean currents </w:t>
      </w:r>
      <w:r w:rsidR="00627F3C" w:rsidRPr="00BD4D60">
        <w:rPr>
          <w:rFonts w:ascii="Calibri" w:hAnsi="Calibri"/>
          <w:sz w:val="22"/>
          <w:szCs w:val="22"/>
        </w:rPr>
        <w:t>reach</w:t>
      </w:r>
      <w:r w:rsidR="001209E2" w:rsidRPr="00BD4D60">
        <w:rPr>
          <w:rFonts w:ascii="Calibri" w:hAnsi="Calibri"/>
          <w:sz w:val="22"/>
          <w:szCs w:val="22"/>
        </w:rPr>
        <w:t xml:space="preserve"> 9.7 knots</w:t>
      </w:r>
      <w:r w:rsidR="005E6883" w:rsidRPr="00BD4D60">
        <w:rPr>
          <w:rFonts w:ascii="Calibri" w:hAnsi="Calibri"/>
          <w:sz w:val="22"/>
          <w:szCs w:val="22"/>
        </w:rPr>
        <w:t xml:space="preserve"> or 18 kilometers per hour, with 8 meter waves. </w:t>
      </w:r>
      <w:r w:rsidR="000B6184">
        <w:rPr>
          <w:rFonts w:ascii="Calibri" w:hAnsi="Calibri"/>
          <w:sz w:val="22"/>
          <w:szCs w:val="22"/>
        </w:rPr>
        <w:t>The deep</w:t>
      </w:r>
      <w:r w:rsidR="005E6883" w:rsidRPr="00BD4D60">
        <w:rPr>
          <w:rFonts w:ascii="Calibri" w:hAnsi="Calibri"/>
          <w:sz w:val="22"/>
          <w:szCs w:val="22"/>
        </w:rPr>
        <w:t xml:space="preserve"> channel </w:t>
      </w:r>
      <w:r w:rsidR="000B6184">
        <w:rPr>
          <w:rFonts w:ascii="Calibri" w:hAnsi="Calibri"/>
          <w:sz w:val="22"/>
          <w:szCs w:val="22"/>
        </w:rPr>
        <w:t>plunges</w:t>
      </w:r>
      <w:r w:rsidR="005E6883" w:rsidRPr="00BD4D60">
        <w:rPr>
          <w:rFonts w:ascii="Calibri" w:hAnsi="Calibri"/>
          <w:sz w:val="22"/>
          <w:szCs w:val="22"/>
        </w:rPr>
        <w:t xml:space="preserve"> 120 meters to </w:t>
      </w:r>
      <w:r w:rsidR="005E6883" w:rsidRPr="00BD4D60">
        <w:rPr>
          <w:rFonts w:ascii="Calibri" w:hAnsi="Calibri"/>
          <w:sz w:val="22"/>
          <w:szCs w:val="22"/>
        </w:rPr>
        <w:lastRenderedPageBreak/>
        <w:t xml:space="preserve">the </w:t>
      </w:r>
      <w:r w:rsidR="00627F3C" w:rsidRPr="00BD4D60">
        <w:rPr>
          <w:rFonts w:ascii="Calibri" w:hAnsi="Calibri"/>
          <w:sz w:val="22"/>
          <w:szCs w:val="22"/>
        </w:rPr>
        <w:t>sea</w:t>
      </w:r>
      <w:r w:rsidR="005E6883" w:rsidRPr="00BD4D60">
        <w:rPr>
          <w:rFonts w:ascii="Calibri" w:hAnsi="Calibri"/>
          <w:sz w:val="22"/>
          <w:szCs w:val="22"/>
        </w:rPr>
        <w:t xml:space="preserve"> floor. </w:t>
      </w:r>
      <w:r w:rsidR="00627F3C" w:rsidRPr="00BD4D60">
        <w:rPr>
          <w:rFonts w:ascii="Calibri" w:hAnsi="Calibri"/>
          <w:sz w:val="22"/>
          <w:szCs w:val="22"/>
        </w:rPr>
        <w:t>Mid</w:t>
      </w:r>
      <w:r w:rsidR="00B64470">
        <w:rPr>
          <w:rFonts w:ascii="Calibri" w:hAnsi="Calibri"/>
          <w:sz w:val="22"/>
          <w:szCs w:val="22"/>
        </w:rPr>
        <w:t>-</w:t>
      </w:r>
      <w:r w:rsidR="005E6883" w:rsidRPr="00BD4D60">
        <w:rPr>
          <w:rFonts w:ascii="Calibri" w:hAnsi="Calibri"/>
          <w:sz w:val="22"/>
          <w:szCs w:val="22"/>
        </w:rPr>
        <w:t xml:space="preserve">channel, </w:t>
      </w:r>
      <w:r w:rsidR="003A3D9D">
        <w:rPr>
          <w:rFonts w:ascii="Calibri" w:hAnsi="Calibri"/>
          <w:sz w:val="22"/>
          <w:szCs w:val="22"/>
        </w:rPr>
        <w:t>r</w:t>
      </w:r>
      <w:r w:rsidR="005E6883" w:rsidRPr="00BD4D60">
        <w:rPr>
          <w:rFonts w:ascii="Calibri" w:hAnsi="Calibri"/>
          <w:sz w:val="22"/>
          <w:szCs w:val="22"/>
        </w:rPr>
        <w:t>ock protrudes</w:t>
      </w:r>
      <w:r w:rsidR="00764262" w:rsidRPr="00BD4D60">
        <w:rPr>
          <w:rFonts w:ascii="Calibri" w:hAnsi="Calibri"/>
          <w:sz w:val="22"/>
          <w:szCs w:val="22"/>
        </w:rPr>
        <w:t xml:space="preserve"> enough to </w:t>
      </w:r>
      <w:r w:rsidR="009D6824">
        <w:rPr>
          <w:rFonts w:ascii="Calibri" w:hAnsi="Calibri"/>
          <w:sz w:val="22"/>
          <w:szCs w:val="22"/>
        </w:rPr>
        <w:t>provide</w:t>
      </w:r>
      <w:r w:rsidR="00764262" w:rsidRPr="00BD4D60">
        <w:rPr>
          <w:rFonts w:ascii="Calibri" w:hAnsi="Calibri"/>
          <w:sz w:val="22"/>
          <w:szCs w:val="22"/>
        </w:rPr>
        <w:t xml:space="preserve"> </w:t>
      </w:r>
      <w:r w:rsidR="000B6184">
        <w:rPr>
          <w:rFonts w:ascii="Calibri" w:hAnsi="Calibri"/>
          <w:sz w:val="22"/>
          <w:szCs w:val="22"/>
        </w:rPr>
        <w:t>a</w:t>
      </w:r>
      <w:r w:rsidR="00764262" w:rsidRPr="00BD4D60">
        <w:rPr>
          <w:rFonts w:ascii="Calibri" w:hAnsi="Calibri"/>
          <w:sz w:val="22"/>
          <w:szCs w:val="22"/>
        </w:rPr>
        <w:t xml:space="preserve"> base for the central support tower, </w:t>
      </w:r>
      <w:r w:rsidR="009D6824">
        <w:rPr>
          <w:rFonts w:ascii="Calibri" w:hAnsi="Calibri"/>
          <w:sz w:val="22"/>
          <w:szCs w:val="22"/>
        </w:rPr>
        <w:t>but it</w:t>
      </w:r>
      <w:r w:rsidR="005D1BB2">
        <w:rPr>
          <w:rFonts w:ascii="Calibri" w:hAnsi="Calibri"/>
          <w:sz w:val="22"/>
          <w:szCs w:val="22"/>
        </w:rPr>
        <w:t xml:space="preserve"> presented</w:t>
      </w:r>
      <w:r w:rsidR="00764262" w:rsidRPr="00BD4D60">
        <w:rPr>
          <w:rFonts w:ascii="Calibri" w:hAnsi="Calibri"/>
          <w:sz w:val="22"/>
          <w:szCs w:val="22"/>
        </w:rPr>
        <w:t xml:space="preserve"> problems with subsidence. </w:t>
      </w:r>
    </w:p>
    <w:p w14:paraId="2A21DB09" w14:textId="77777777" w:rsidR="00F90EE9" w:rsidRDefault="00F90EE9" w:rsidP="00A1670A">
      <w:pPr>
        <w:rPr>
          <w:rFonts w:ascii="Calibri" w:hAnsi="Calibri"/>
          <w:sz w:val="22"/>
          <w:szCs w:val="22"/>
        </w:rPr>
      </w:pPr>
    </w:p>
    <w:p w14:paraId="6FDCB1FF" w14:textId="37E268A4" w:rsidR="00F90EE9" w:rsidRPr="00F90EE9" w:rsidRDefault="00F90EE9" w:rsidP="00A1670A">
      <w:pPr>
        <w:rPr>
          <w:rFonts w:ascii="Calibri" w:hAnsi="Calibri"/>
          <w:sz w:val="22"/>
          <w:szCs w:val="22"/>
        </w:rPr>
      </w:pPr>
    </w:p>
    <w:p w14:paraId="20826386" w14:textId="34C600E2" w:rsidR="00B51D69" w:rsidRPr="00D2091A" w:rsidRDefault="00D2091A" w:rsidP="00A1670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Fast, Accurate Analyses</w:t>
      </w:r>
    </w:p>
    <w:p w14:paraId="0917B2F8" w14:textId="2B43440E" w:rsidR="00573268" w:rsidRDefault="00A6688B" w:rsidP="0044058E">
      <w:pPr>
        <w:rPr>
          <w:rFonts w:ascii="Calibri" w:hAnsi="Calibri"/>
          <w:sz w:val="22"/>
          <w:szCs w:val="22"/>
        </w:rPr>
      </w:pPr>
      <w:r w:rsidRPr="00BD4D60">
        <w:rPr>
          <w:rFonts w:ascii="Calibri" w:hAnsi="Calibri"/>
          <w:sz w:val="22"/>
          <w:szCs w:val="22"/>
        </w:rPr>
        <w:t>T</w:t>
      </w:r>
      <w:r w:rsidR="0044058E" w:rsidRPr="00BD4D60">
        <w:rPr>
          <w:rFonts w:ascii="Calibri" w:hAnsi="Calibri"/>
          <w:sz w:val="22"/>
          <w:szCs w:val="22"/>
        </w:rPr>
        <w:t>o ensure the safety and serviceability of the bridge under these conditions</w:t>
      </w:r>
      <w:r w:rsidR="00EC6427">
        <w:rPr>
          <w:rFonts w:ascii="Calibri" w:hAnsi="Calibri"/>
          <w:sz w:val="22"/>
          <w:szCs w:val="22"/>
        </w:rPr>
        <w:t>, and adhere to strict environmental qualifications that protect local flora and fauna, archeological zones, and aboriginal communities</w:t>
      </w:r>
      <w:r w:rsidR="0044058E" w:rsidRPr="00BD4D60">
        <w:rPr>
          <w:rFonts w:ascii="Calibri" w:hAnsi="Calibri"/>
          <w:sz w:val="22"/>
          <w:szCs w:val="22"/>
        </w:rPr>
        <w:t>, t</w:t>
      </w:r>
      <w:r w:rsidRPr="00BD4D60">
        <w:rPr>
          <w:rFonts w:ascii="Calibri" w:hAnsi="Calibri"/>
          <w:sz w:val="22"/>
          <w:szCs w:val="22"/>
        </w:rPr>
        <w:t xml:space="preserve">he </w:t>
      </w:r>
      <w:r w:rsidR="00351C6C" w:rsidRPr="00BD4D60">
        <w:rPr>
          <w:rFonts w:ascii="Calibri" w:hAnsi="Calibri"/>
          <w:sz w:val="22"/>
          <w:szCs w:val="22"/>
        </w:rPr>
        <w:t xml:space="preserve">project team performed </w:t>
      </w:r>
      <w:r w:rsidRPr="00BD4D60">
        <w:rPr>
          <w:rFonts w:ascii="Calibri" w:hAnsi="Calibri"/>
          <w:sz w:val="22"/>
          <w:szCs w:val="22"/>
        </w:rPr>
        <w:t>global analysis</w:t>
      </w:r>
      <w:r w:rsidR="00351C6C" w:rsidRPr="00BD4D60">
        <w:rPr>
          <w:rFonts w:ascii="Calibri" w:hAnsi="Calibri"/>
          <w:sz w:val="22"/>
          <w:szCs w:val="22"/>
        </w:rPr>
        <w:t xml:space="preserve"> </w:t>
      </w:r>
      <w:r w:rsidR="00095975">
        <w:rPr>
          <w:rFonts w:ascii="Calibri" w:hAnsi="Calibri"/>
          <w:sz w:val="22"/>
          <w:szCs w:val="22"/>
        </w:rPr>
        <w:t xml:space="preserve">and time-history analysis </w:t>
      </w:r>
      <w:r w:rsidR="00351C6C" w:rsidRPr="00BD4D60">
        <w:rPr>
          <w:rFonts w:ascii="Calibri" w:hAnsi="Calibri"/>
          <w:sz w:val="22"/>
          <w:szCs w:val="22"/>
        </w:rPr>
        <w:t>with RM Bridge</w:t>
      </w:r>
      <w:r w:rsidRPr="00BD4D60">
        <w:rPr>
          <w:rFonts w:ascii="Calibri" w:hAnsi="Calibri"/>
          <w:sz w:val="22"/>
          <w:szCs w:val="22"/>
        </w:rPr>
        <w:t xml:space="preserve"> based on </w:t>
      </w:r>
      <w:r w:rsidR="00351C6C" w:rsidRPr="00BD4D60">
        <w:rPr>
          <w:rFonts w:ascii="Calibri" w:hAnsi="Calibri"/>
          <w:sz w:val="22"/>
          <w:szCs w:val="22"/>
        </w:rPr>
        <w:t xml:space="preserve">multiple </w:t>
      </w:r>
      <w:r w:rsidRPr="00BD4D60">
        <w:rPr>
          <w:rFonts w:ascii="Calibri" w:hAnsi="Calibri"/>
          <w:sz w:val="22"/>
          <w:szCs w:val="22"/>
        </w:rPr>
        <w:t>engineering studies</w:t>
      </w:r>
      <w:r w:rsidR="00351C6C" w:rsidRPr="00BD4D60">
        <w:rPr>
          <w:rFonts w:ascii="Calibri" w:hAnsi="Calibri"/>
          <w:sz w:val="22"/>
          <w:szCs w:val="22"/>
        </w:rPr>
        <w:t xml:space="preserve">. </w:t>
      </w:r>
      <w:r w:rsidR="00EC6427" w:rsidRPr="00BD4D60">
        <w:rPr>
          <w:rFonts w:ascii="Calibri" w:hAnsi="Calibri"/>
          <w:sz w:val="22"/>
          <w:szCs w:val="22"/>
        </w:rPr>
        <w:t>The</w:t>
      </w:r>
      <w:r w:rsidR="00EC6427">
        <w:rPr>
          <w:rFonts w:ascii="Calibri" w:hAnsi="Calibri"/>
          <w:sz w:val="22"/>
          <w:szCs w:val="22"/>
        </w:rPr>
        <w:t xml:space="preserve"> analyses </w:t>
      </w:r>
      <w:r w:rsidR="00351C6C" w:rsidRPr="00BD4D60">
        <w:rPr>
          <w:rFonts w:ascii="Calibri" w:hAnsi="Calibri"/>
          <w:sz w:val="22"/>
          <w:szCs w:val="22"/>
        </w:rPr>
        <w:t>investigated</w:t>
      </w:r>
      <w:r w:rsidRPr="00BD4D60">
        <w:rPr>
          <w:rFonts w:ascii="Calibri" w:hAnsi="Calibri"/>
          <w:sz w:val="22"/>
          <w:szCs w:val="22"/>
        </w:rPr>
        <w:t xml:space="preserve"> </w:t>
      </w:r>
      <w:r w:rsidR="00351C6C" w:rsidRPr="00BD4D60">
        <w:rPr>
          <w:rFonts w:ascii="Calibri" w:hAnsi="Calibri"/>
          <w:sz w:val="22"/>
          <w:szCs w:val="22"/>
        </w:rPr>
        <w:t xml:space="preserve">factors influencing linear, non-linear, static, and dynamic behaviors, including </w:t>
      </w:r>
      <w:r w:rsidR="005D1BB2">
        <w:rPr>
          <w:rFonts w:ascii="Calibri" w:hAnsi="Calibri"/>
          <w:sz w:val="22"/>
          <w:szCs w:val="22"/>
        </w:rPr>
        <w:t>bathymetric, geodesic, geologic</w:t>
      </w:r>
      <w:r w:rsidRPr="00BD4D60">
        <w:rPr>
          <w:rFonts w:ascii="Calibri" w:hAnsi="Calibri"/>
          <w:sz w:val="22"/>
          <w:szCs w:val="22"/>
        </w:rPr>
        <w:t xml:space="preserve">, geotechnical, </w:t>
      </w:r>
      <w:r w:rsidR="00351C6C" w:rsidRPr="00BD4D60">
        <w:rPr>
          <w:rFonts w:ascii="Calibri" w:hAnsi="Calibri"/>
          <w:sz w:val="22"/>
          <w:szCs w:val="22"/>
        </w:rPr>
        <w:t>seismic</w:t>
      </w:r>
      <w:r w:rsidR="005D1BB2">
        <w:rPr>
          <w:rFonts w:ascii="Calibri" w:hAnsi="Calibri"/>
          <w:sz w:val="22"/>
          <w:szCs w:val="22"/>
        </w:rPr>
        <w:t>, topographic</w:t>
      </w:r>
      <w:r w:rsidR="00351C6C" w:rsidRPr="00BD4D60">
        <w:rPr>
          <w:rFonts w:ascii="Calibri" w:hAnsi="Calibri"/>
          <w:sz w:val="22"/>
          <w:szCs w:val="22"/>
        </w:rPr>
        <w:t xml:space="preserve">, </w:t>
      </w:r>
      <w:r w:rsidRPr="00BD4D60">
        <w:rPr>
          <w:rFonts w:ascii="Calibri" w:hAnsi="Calibri"/>
          <w:sz w:val="22"/>
          <w:szCs w:val="22"/>
        </w:rPr>
        <w:t xml:space="preserve">and </w:t>
      </w:r>
      <w:r w:rsidR="005D1BB2">
        <w:rPr>
          <w:rFonts w:ascii="Calibri" w:hAnsi="Calibri"/>
          <w:sz w:val="22"/>
          <w:szCs w:val="22"/>
        </w:rPr>
        <w:t>aerodynamic</w:t>
      </w:r>
      <w:r w:rsidR="00351C6C" w:rsidRPr="00BD4D60">
        <w:rPr>
          <w:rFonts w:ascii="Calibri" w:hAnsi="Calibri"/>
          <w:sz w:val="22"/>
          <w:szCs w:val="22"/>
        </w:rPr>
        <w:t xml:space="preserve">. </w:t>
      </w:r>
      <w:r w:rsidR="00573268">
        <w:rPr>
          <w:rFonts w:ascii="Calibri" w:hAnsi="Calibri"/>
          <w:sz w:val="22"/>
          <w:szCs w:val="22"/>
        </w:rPr>
        <w:t>MOP implemented</w:t>
      </w:r>
      <w:r w:rsidR="00573268" w:rsidRPr="00BD4D60">
        <w:rPr>
          <w:rFonts w:ascii="Calibri" w:hAnsi="Calibri"/>
          <w:sz w:val="22"/>
          <w:szCs w:val="22"/>
        </w:rPr>
        <w:t xml:space="preserve"> gINT</w:t>
      </w:r>
      <w:r w:rsidR="009C1A17">
        <w:rPr>
          <w:rFonts w:ascii="Calibri" w:hAnsi="Calibri"/>
          <w:sz w:val="22"/>
          <w:szCs w:val="22"/>
        </w:rPr>
        <w:t xml:space="preserve"> </w:t>
      </w:r>
      <w:r w:rsidR="00573268" w:rsidRPr="00BD4D60">
        <w:rPr>
          <w:rFonts w:ascii="Calibri" w:hAnsi="Calibri"/>
          <w:sz w:val="22"/>
          <w:szCs w:val="22"/>
        </w:rPr>
        <w:t xml:space="preserve">to streamline data management and reporting for the geotechnical and </w:t>
      </w:r>
      <w:proofErr w:type="spellStart"/>
      <w:r w:rsidR="00573268" w:rsidRPr="00BD4D60">
        <w:rPr>
          <w:rFonts w:ascii="Calibri" w:hAnsi="Calibri"/>
          <w:sz w:val="22"/>
          <w:szCs w:val="22"/>
        </w:rPr>
        <w:t>geoenvironmental</w:t>
      </w:r>
      <w:proofErr w:type="spellEnd"/>
      <w:r w:rsidR="00573268" w:rsidRPr="00BD4D60">
        <w:rPr>
          <w:rFonts w:ascii="Calibri" w:hAnsi="Calibri"/>
          <w:sz w:val="22"/>
          <w:szCs w:val="22"/>
        </w:rPr>
        <w:t xml:space="preserve"> work.</w:t>
      </w:r>
    </w:p>
    <w:p w14:paraId="50F09648" w14:textId="77777777" w:rsidR="00573268" w:rsidRDefault="00573268" w:rsidP="0044058E">
      <w:pPr>
        <w:rPr>
          <w:rFonts w:ascii="Calibri" w:hAnsi="Calibri"/>
          <w:sz w:val="22"/>
          <w:szCs w:val="22"/>
        </w:rPr>
      </w:pPr>
    </w:p>
    <w:p w14:paraId="14F2A236" w14:textId="7B70BA16" w:rsidR="0044058E" w:rsidRDefault="00913830" w:rsidP="0044058E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Wind tunnel analysis studied the bridge’s aerodynamic stability both in </w:t>
      </w:r>
      <w:r w:rsidR="005C6C0B">
        <w:rPr>
          <w:rFonts w:ascii="Calibri" w:eastAsia="Times New Roman" w:hAnsi="Calibri" w:cs="Times New Roman"/>
          <w:sz w:val="22"/>
          <w:szCs w:val="22"/>
        </w:rPr>
        <w:t>parts</w:t>
      </w:r>
      <w:r>
        <w:rPr>
          <w:rFonts w:ascii="Calibri" w:eastAsia="Times New Roman" w:hAnsi="Calibri" w:cs="Times New Roman"/>
          <w:sz w:val="22"/>
          <w:szCs w:val="22"/>
        </w:rPr>
        <w:t xml:space="preserve"> (deck, towers, </w:t>
      </w:r>
      <w:r w:rsidR="009C1A17">
        <w:rPr>
          <w:rFonts w:ascii="Calibri" w:eastAsia="Times New Roman" w:hAnsi="Calibri" w:cs="Times New Roman"/>
          <w:sz w:val="22"/>
          <w:szCs w:val="22"/>
        </w:rPr>
        <w:t>suspension cables</w:t>
      </w:r>
      <w:r>
        <w:rPr>
          <w:rFonts w:ascii="Calibri" w:eastAsia="Times New Roman" w:hAnsi="Calibri" w:cs="Times New Roman"/>
          <w:sz w:val="22"/>
          <w:szCs w:val="22"/>
        </w:rPr>
        <w:t xml:space="preserve">) and as a </w:t>
      </w:r>
      <w:r w:rsidR="00554704">
        <w:rPr>
          <w:rFonts w:ascii="Calibri" w:eastAsia="Times New Roman" w:hAnsi="Calibri" w:cs="Times New Roman"/>
          <w:sz w:val="22"/>
          <w:szCs w:val="22"/>
        </w:rPr>
        <w:t>whole</w:t>
      </w:r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r w:rsidR="008928F5">
        <w:rPr>
          <w:rFonts w:ascii="Calibri" w:eastAsia="Times New Roman" w:hAnsi="Calibri" w:cs="Times New Roman"/>
          <w:sz w:val="22"/>
          <w:szCs w:val="22"/>
        </w:rPr>
        <w:t>MOP used</w:t>
      </w:r>
      <w:r w:rsidR="00E44DFB">
        <w:rPr>
          <w:rFonts w:ascii="Calibri" w:eastAsia="Times New Roman" w:hAnsi="Calibri" w:cs="Times New Roman"/>
          <w:sz w:val="22"/>
          <w:szCs w:val="22"/>
        </w:rPr>
        <w:t xml:space="preserve"> the advanced wind analysis capabilities of RM Bridge to conduct computational fluid dynamic</w:t>
      </w:r>
      <w:r w:rsidR="00FC0F2A">
        <w:rPr>
          <w:rFonts w:ascii="Calibri" w:eastAsia="Times New Roman" w:hAnsi="Calibri" w:cs="Times New Roman"/>
          <w:sz w:val="22"/>
          <w:szCs w:val="22"/>
        </w:rPr>
        <w:t>s</w:t>
      </w:r>
      <w:r w:rsidR="00E44DFB">
        <w:rPr>
          <w:rFonts w:ascii="Calibri" w:eastAsia="Times New Roman" w:hAnsi="Calibri" w:cs="Times New Roman"/>
          <w:sz w:val="22"/>
          <w:szCs w:val="22"/>
        </w:rPr>
        <w:t xml:space="preserve"> studies. </w:t>
      </w:r>
      <w:r w:rsidR="00CF71CF" w:rsidRPr="00BD4D60">
        <w:rPr>
          <w:rFonts w:ascii="Calibri" w:hAnsi="Calibri"/>
          <w:sz w:val="22"/>
          <w:szCs w:val="22"/>
        </w:rPr>
        <w:t xml:space="preserve">The </w:t>
      </w:r>
      <w:r w:rsidR="00ED32EE">
        <w:rPr>
          <w:rFonts w:ascii="Calibri" w:hAnsi="Calibri"/>
          <w:sz w:val="22"/>
          <w:szCs w:val="22"/>
        </w:rPr>
        <w:t xml:space="preserve">seismic </w:t>
      </w:r>
      <w:r w:rsidR="00CF71CF" w:rsidRPr="00BD4D60">
        <w:rPr>
          <w:rFonts w:ascii="Calibri" w:hAnsi="Calibri"/>
          <w:sz w:val="22"/>
          <w:szCs w:val="22"/>
        </w:rPr>
        <w:t xml:space="preserve">analysis </w:t>
      </w:r>
      <w:r w:rsidR="0051441B" w:rsidRPr="00BD4D60">
        <w:rPr>
          <w:rFonts w:ascii="Calibri" w:hAnsi="Calibri"/>
          <w:sz w:val="22"/>
          <w:szCs w:val="22"/>
        </w:rPr>
        <w:t>focused on specific response criteria</w:t>
      </w:r>
      <w:r w:rsidR="00CB1258" w:rsidRPr="00BD4D60">
        <w:rPr>
          <w:rFonts w:ascii="Calibri" w:hAnsi="Calibri"/>
          <w:sz w:val="22"/>
          <w:szCs w:val="22"/>
        </w:rPr>
        <w:t xml:space="preserve"> for both </w:t>
      </w:r>
      <w:r w:rsidR="00B73989" w:rsidRPr="00BD4D60">
        <w:rPr>
          <w:rFonts w:ascii="Calibri" w:hAnsi="Calibri"/>
          <w:sz w:val="22"/>
          <w:szCs w:val="22"/>
        </w:rPr>
        <w:t>bedrock and soil behavior.</w:t>
      </w:r>
      <w:r w:rsidR="0044058E" w:rsidRPr="00BD4D60">
        <w:rPr>
          <w:rFonts w:ascii="Calibri" w:hAnsi="Calibri"/>
          <w:sz w:val="22"/>
          <w:szCs w:val="22"/>
        </w:rPr>
        <w:t xml:space="preserve"> </w:t>
      </w:r>
      <w:r w:rsidR="00287CA4" w:rsidRPr="00BD4D60">
        <w:rPr>
          <w:rFonts w:ascii="Calibri" w:hAnsi="Calibri"/>
          <w:sz w:val="22"/>
          <w:szCs w:val="22"/>
        </w:rPr>
        <w:t>The effects of wave impact</w:t>
      </w:r>
      <w:r>
        <w:rPr>
          <w:rFonts w:ascii="Calibri" w:hAnsi="Calibri"/>
          <w:sz w:val="22"/>
          <w:szCs w:val="22"/>
        </w:rPr>
        <w:t>s</w:t>
      </w:r>
      <w:r w:rsidR="00287CA4" w:rsidRPr="00BD4D60">
        <w:rPr>
          <w:rFonts w:ascii="Calibri" w:hAnsi="Calibri"/>
          <w:sz w:val="22"/>
          <w:szCs w:val="22"/>
        </w:rPr>
        <w:t xml:space="preserve"> in the event of a tsunami also had to be considered. </w:t>
      </w:r>
      <w:r w:rsidR="006D1191" w:rsidRPr="00BD4D60">
        <w:rPr>
          <w:rFonts w:ascii="Calibri" w:hAnsi="Calibri"/>
          <w:sz w:val="22"/>
          <w:szCs w:val="22"/>
        </w:rPr>
        <w:t>This comprehensive</w:t>
      </w:r>
      <w:r w:rsidR="0044058E" w:rsidRPr="00BD4D60">
        <w:rPr>
          <w:rFonts w:ascii="Calibri" w:eastAsia="Times New Roman" w:hAnsi="Calibri" w:cs="Times New Roman"/>
          <w:sz w:val="22"/>
          <w:szCs w:val="22"/>
        </w:rPr>
        <w:t xml:space="preserve"> probabilistic seismic hazard analysis (</w:t>
      </w:r>
      <w:r w:rsidR="0044058E" w:rsidRPr="008306F1">
        <w:rPr>
          <w:rFonts w:ascii="Calibri" w:eastAsia="Times New Roman" w:hAnsi="Calibri" w:cs="Times New Roman"/>
          <w:iCs/>
          <w:sz w:val="22"/>
          <w:szCs w:val="22"/>
        </w:rPr>
        <w:t>PSHA</w:t>
      </w:r>
      <w:r w:rsidR="005D1BB2">
        <w:rPr>
          <w:rFonts w:ascii="Calibri" w:eastAsia="Times New Roman" w:hAnsi="Calibri" w:cs="Times New Roman"/>
          <w:sz w:val="22"/>
          <w:szCs w:val="22"/>
        </w:rPr>
        <w:t>)</w:t>
      </w:r>
      <w:r w:rsidR="0044058E" w:rsidRPr="00BD4D60">
        <w:rPr>
          <w:rFonts w:ascii="Calibri" w:eastAsia="Times New Roman" w:hAnsi="Calibri" w:cs="Times New Roman"/>
          <w:sz w:val="22"/>
          <w:szCs w:val="22"/>
        </w:rPr>
        <w:t xml:space="preserve"> defined the structural response to seismic activity.</w:t>
      </w:r>
      <w:r w:rsidR="00ED32EE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36978620" w14:textId="77777777" w:rsidR="002A5A51" w:rsidRDefault="002A5A51" w:rsidP="009A1387">
      <w:pPr>
        <w:rPr>
          <w:rFonts w:ascii="Calibri" w:eastAsia="Times New Roman" w:hAnsi="Calibri" w:cs="Times New Roman"/>
          <w:sz w:val="22"/>
          <w:szCs w:val="22"/>
        </w:rPr>
      </w:pPr>
    </w:p>
    <w:p w14:paraId="512A893C" w14:textId="67CAB52A" w:rsidR="00A04098" w:rsidRDefault="00B73989" w:rsidP="00D83E87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D4D60">
        <w:rPr>
          <w:rFonts w:ascii="Calibri" w:eastAsia="Times New Roman" w:hAnsi="Calibri" w:cs="Times New Roman"/>
          <w:sz w:val="22"/>
          <w:szCs w:val="22"/>
        </w:rPr>
        <w:t xml:space="preserve">The structural design of </w:t>
      </w:r>
      <w:proofErr w:type="spellStart"/>
      <w:r w:rsidR="00D50C8B" w:rsidRPr="00BD4D60">
        <w:rPr>
          <w:rFonts w:ascii="Calibri" w:eastAsia="Times New Roman" w:hAnsi="Calibri" w:cs="Times New Roman"/>
          <w:sz w:val="22"/>
          <w:szCs w:val="22"/>
        </w:rPr>
        <w:t>Chacao</w:t>
      </w:r>
      <w:proofErr w:type="spellEnd"/>
      <w:r w:rsidRPr="00BD4D60">
        <w:rPr>
          <w:rFonts w:ascii="Calibri" w:eastAsia="Times New Roman" w:hAnsi="Calibri" w:cs="Times New Roman"/>
          <w:sz w:val="22"/>
          <w:szCs w:val="22"/>
        </w:rPr>
        <w:t xml:space="preserve"> Bridge was </w:t>
      </w:r>
      <w:r w:rsidR="008306F1">
        <w:rPr>
          <w:rFonts w:ascii="Calibri" w:eastAsia="Times New Roman" w:hAnsi="Calibri" w:cs="Times New Roman"/>
          <w:sz w:val="22"/>
          <w:szCs w:val="22"/>
        </w:rPr>
        <w:t>guided</w:t>
      </w:r>
      <w:r w:rsidRPr="00BD4D60">
        <w:rPr>
          <w:rFonts w:ascii="Calibri" w:eastAsia="Times New Roman" w:hAnsi="Calibri" w:cs="Times New Roman"/>
          <w:sz w:val="22"/>
          <w:szCs w:val="22"/>
        </w:rPr>
        <w:t xml:space="preserve"> by seismic design criteria according to </w:t>
      </w:r>
      <w:r w:rsidRPr="00BD4D60">
        <w:rPr>
          <w:rFonts w:ascii="Calibri" w:eastAsia="Times New Roman" w:hAnsi="Calibri" w:cs="Times New Roman"/>
          <w:iCs/>
          <w:sz w:val="22"/>
          <w:szCs w:val="22"/>
        </w:rPr>
        <w:t>AASHTO LRFD Bridge Design Specifications</w:t>
      </w:r>
      <w:r w:rsidRPr="00D84508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BD4D60">
        <w:rPr>
          <w:rFonts w:ascii="Calibri" w:eastAsia="Times New Roman" w:hAnsi="Calibri" w:cs="Times New Roman"/>
          <w:sz w:val="22"/>
          <w:szCs w:val="22"/>
        </w:rPr>
        <w:t xml:space="preserve">(2012), in conjunction with </w:t>
      </w:r>
      <w:r w:rsidRPr="00BD4D60">
        <w:rPr>
          <w:rStyle w:val="Emphasis"/>
          <w:rFonts w:ascii="Calibri" w:eastAsia="Times New Roman" w:hAnsi="Calibri"/>
          <w:i w:val="0"/>
          <w:sz w:val="22"/>
          <w:szCs w:val="22"/>
        </w:rPr>
        <w:t>Chilean</w:t>
      </w:r>
      <w:r w:rsidRPr="00BD4D60">
        <w:rPr>
          <w:rStyle w:val="st"/>
          <w:rFonts w:ascii="Calibri" w:eastAsia="Times New Roman" w:hAnsi="Calibri"/>
          <w:sz w:val="22"/>
          <w:szCs w:val="22"/>
        </w:rPr>
        <w:t xml:space="preserve"> Standards (</w:t>
      </w:r>
      <w:proofErr w:type="spellStart"/>
      <w:r w:rsidRPr="00BD4D60">
        <w:rPr>
          <w:rStyle w:val="Emphasis"/>
          <w:rFonts w:ascii="Calibri" w:eastAsia="Times New Roman" w:hAnsi="Calibri"/>
          <w:i w:val="0"/>
          <w:sz w:val="22"/>
          <w:szCs w:val="22"/>
        </w:rPr>
        <w:t>NCh</w:t>
      </w:r>
      <w:proofErr w:type="spellEnd"/>
      <w:r w:rsidRPr="00BD4D60">
        <w:rPr>
          <w:rStyle w:val="st"/>
          <w:rFonts w:ascii="Calibri" w:eastAsia="Times New Roman" w:hAnsi="Calibri"/>
          <w:sz w:val="22"/>
          <w:szCs w:val="22"/>
        </w:rPr>
        <w:t>)</w:t>
      </w:r>
      <w:r w:rsidRPr="00BD4D60">
        <w:rPr>
          <w:rFonts w:ascii="Calibri" w:eastAsia="Times New Roman" w:hAnsi="Calibri"/>
          <w:sz w:val="22"/>
          <w:szCs w:val="22"/>
        </w:rPr>
        <w:t xml:space="preserve">, </w:t>
      </w:r>
      <w:r w:rsidRPr="00BD4D60">
        <w:rPr>
          <w:rFonts w:ascii="Calibri" w:eastAsia="Times New Roman" w:hAnsi="Calibri" w:cs="Times New Roman"/>
          <w:sz w:val="22"/>
          <w:szCs w:val="22"/>
        </w:rPr>
        <w:t xml:space="preserve">Japanese </w:t>
      </w:r>
      <w:proofErr w:type="spellStart"/>
      <w:r w:rsidRPr="00BD4D60">
        <w:rPr>
          <w:rFonts w:ascii="Calibri" w:eastAsia="Times New Roman" w:hAnsi="Calibri" w:cs="Times New Roman"/>
          <w:sz w:val="22"/>
          <w:szCs w:val="22"/>
        </w:rPr>
        <w:t>normatives</w:t>
      </w:r>
      <w:proofErr w:type="spellEnd"/>
      <w:r w:rsidRPr="00BD4D60">
        <w:rPr>
          <w:rFonts w:ascii="Calibri" w:eastAsia="Times New Roman" w:hAnsi="Calibri" w:cs="Times New Roman"/>
          <w:sz w:val="22"/>
          <w:szCs w:val="22"/>
        </w:rPr>
        <w:t xml:space="preserve">, and Eurocodes. </w:t>
      </w:r>
      <w:r w:rsidR="00511D16" w:rsidRPr="00BD4D60">
        <w:rPr>
          <w:rFonts w:ascii="Calibri" w:hAnsi="Calibri"/>
          <w:sz w:val="22"/>
          <w:szCs w:val="22"/>
        </w:rPr>
        <w:t>Given the harsh environmental conditions, RM Bridge’s parametric analysis capabilities reduce</w:t>
      </w:r>
      <w:r w:rsidR="00F90EE9">
        <w:rPr>
          <w:rFonts w:ascii="Calibri" w:hAnsi="Calibri"/>
          <w:sz w:val="22"/>
          <w:szCs w:val="22"/>
        </w:rPr>
        <w:t>d</w:t>
      </w:r>
      <w:r w:rsidR="00511D16" w:rsidRPr="00BD4D60">
        <w:rPr>
          <w:rFonts w:ascii="Calibri" w:hAnsi="Calibri"/>
          <w:sz w:val="22"/>
          <w:szCs w:val="22"/>
        </w:rPr>
        <w:t xml:space="preserve"> the time required to evaluate alternatives and verify the structural design.</w:t>
      </w:r>
      <w:r w:rsidR="00511D16">
        <w:rPr>
          <w:rFonts w:ascii="Calibri" w:hAnsi="Calibri"/>
          <w:sz w:val="22"/>
          <w:szCs w:val="22"/>
        </w:rPr>
        <w:t xml:space="preserve"> </w:t>
      </w:r>
      <w:r w:rsidR="00D83E87" w:rsidRPr="00BD4D60">
        <w:rPr>
          <w:rFonts w:ascii="Calibri" w:hAnsi="Calibri"/>
          <w:sz w:val="22"/>
          <w:szCs w:val="22"/>
        </w:rPr>
        <w:t xml:space="preserve">RM Bridge proved to be a powerful tool for checking complex structural designs and reacting quickly to conditions in the field that require design modifications. </w:t>
      </w:r>
    </w:p>
    <w:p w14:paraId="089D09FC" w14:textId="77777777" w:rsidR="00A04098" w:rsidRDefault="00A04098" w:rsidP="00D83E87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2CAE7A62" w14:textId="3FF32D0A" w:rsidR="00D83E87" w:rsidRPr="00BD4D60" w:rsidRDefault="00D83E87" w:rsidP="00D83E87">
      <w:pPr>
        <w:widowControl w:val="0"/>
        <w:autoSpaceDE w:val="0"/>
        <w:autoSpaceDN w:val="0"/>
        <w:adjustRightInd w:val="0"/>
        <w:rPr>
          <w:rFonts w:ascii="Calibri" w:hAnsi="Calibri" w:cs="DejaVuSans"/>
          <w:sz w:val="22"/>
          <w:szCs w:val="22"/>
        </w:rPr>
      </w:pPr>
      <w:r w:rsidRPr="00BD4D60">
        <w:rPr>
          <w:rFonts w:ascii="Calibri" w:hAnsi="Calibri"/>
          <w:sz w:val="22"/>
          <w:szCs w:val="22"/>
        </w:rPr>
        <w:t>“</w:t>
      </w:r>
      <w:r w:rsidRPr="00BD4D60">
        <w:rPr>
          <w:rFonts w:ascii="Calibri" w:hAnsi="Calibri" w:cs="DejaVuSans"/>
          <w:sz w:val="22"/>
          <w:szCs w:val="22"/>
        </w:rPr>
        <w:t xml:space="preserve">RM Bridge has been a very powerful tool for the challenging design tasks of the </w:t>
      </w:r>
      <w:proofErr w:type="spellStart"/>
      <w:r w:rsidRPr="00BD4D60">
        <w:rPr>
          <w:rFonts w:ascii="Calibri" w:hAnsi="Calibri" w:cs="DejaVuSans"/>
          <w:sz w:val="22"/>
          <w:szCs w:val="22"/>
        </w:rPr>
        <w:t>Chacao</w:t>
      </w:r>
      <w:proofErr w:type="spellEnd"/>
      <w:r w:rsidRPr="00BD4D60">
        <w:rPr>
          <w:rFonts w:ascii="Calibri" w:hAnsi="Calibri" w:cs="DejaVuSans"/>
          <w:sz w:val="22"/>
          <w:szCs w:val="22"/>
        </w:rPr>
        <w:t xml:space="preserve"> Bridge, improving the checking process and ensuring</w:t>
      </w:r>
      <w:r w:rsidR="00A04098">
        <w:rPr>
          <w:rFonts w:ascii="Calibri" w:hAnsi="Calibri" w:cs="DejaVuSans"/>
          <w:sz w:val="22"/>
          <w:szCs w:val="22"/>
        </w:rPr>
        <w:t xml:space="preserve"> quality in the process,” said </w:t>
      </w:r>
      <w:r w:rsidR="00A04098" w:rsidRPr="00BD4D60">
        <w:rPr>
          <w:rFonts w:ascii="Calibri" w:hAnsi="Calibri" w:cs="DejaVuSans"/>
          <w:sz w:val="22"/>
          <w:szCs w:val="22"/>
        </w:rPr>
        <w:t xml:space="preserve">Matias Valenzuela, PhD., </w:t>
      </w:r>
      <w:proofErr w:type="spellStart"/>
      <w:r w:rsidR="00A04098" w:rsidRPr="00BD4D60">
        <w:rPr>
          <w:rFonts w:ascii="Calibri" w:hAnsi="Calibri" w:cs="Calibri"/>
          <w:sz w:val="22"/>
          <w:szCs w:val="22"/>
        </w:rPr>
        <w:t>Ministerio</w:t>
      </w:r>
      <w:proofErr w:type="spellEnd"/>
      <w:r w:rsidR="00A04098" w:rsidRPr="00BD4D60">
        <w:rPr>
          <w:rFonts w:ascii="Calibri" w:hAnsi="Calibri" w:cs="Calibri"/>
          <w:sz w:val="22"/>
          <w:szCs w:val="22"/>
        </w:rPr>
        <w:t xml:space="preserve"> Obras </w:t>
      </w:r>
      <w:proofErr w:type="spellStart"/>
      <w:r w:rsidR="00A04098" w:rsidRPr="00BD4D60">
        <w:rPr>
          <w:rFonts w:ascii="Calibri" w:hAnsi="Calibri" w:cs="Calibri"/>
          <w:sz w:val="22"/>
          <w:szCs w:val="22"/>
        </w:rPr>
        <w:t>Públicas</w:t>
      </w:r>
      <w:proofErr w:type="spellEnd"/>
      <w:r w:rsidR="00A04098" w:rsidRPr="00BD4D60">
        <w:rPr>
          <w:rFonts w:ascii="Calibri" w:hAnsi="Calibri" w:cs="Calibri"/>
          <w:sz w:val="22"/>
          <w:szCs w:val="22"/>
        </w:rPr>
        <w:t xml:space="preserve"> de Chile.</w:t>
      </w:r>
      <w:r w:rsidRPr="00BD4D60">
        <w:rPr>
          <w:rFonts w:ascii="Calibri" w:hAnsi="Calibri" w:cs="DejaVuSans"/>
          <w:sz w:val="22"/>
          <w:szCs w:val="22"/>
        </w:rPr>
        <w:t xml:space="preserve"> </w:t>
      </w:r>
      <w:r w:rsidR="00A04098">
        <w:rPr>
          <w:rFonts w:ascii="Calibri" w:hAnsi="Calibri" w:cs="DejaVuSans"/>
          <w:sz w:val="22"/>
          <w:szCs w:val="22"/>
        </w:rPr>
        <w:t>“</w:t>
      </w:r>
      <w:r w:rsidRPr="00BD4D60">
        <w:rPr>
          <w:rFonts w:ascii="Calibri" w:hAnsi="Calibri" w:cs="DejaVuSans"/>
          <w:sz w:val="22"/>
          <w:szCs w:val="22"/>
        </w:rPr>
        <w:t xml:space="preserve">The software is an excellent platform for innovation.” </w:t>
      </w:r>
    </w:p>
    <w:p w14:paraId="6BB2F6A9" w14:textId="375F2533" w:rsidR="002E20AB" w:rsidRDefault="002E20AB" w:rsidP="002E20AB">
      <w:pPr>
        <w:rPr>
          <w:rFonts w:ascii="Calibri" w:eastAsia="Times New Roman" w:hAnsi="Calibri" w:cs="Times New Roman"/>
          <w:sz w:val="22"/>
          <w:szCs w:val="22"/>
        </w:rPr>
      </w:pPr>
    </w:p>
    <w:p w14:paraId="2B1CA583" w14:textId="5D5324FE" w:rsidR="00D2091A" w:rsidRPr="00D2091A" w:rsidRDefault="00D2091A" w:rsidP="002E20AB">
      <w:pPr>
        <w:rPr>
          <w:rFonts w:ascii="Calibri" w:eastAsia="Times New Roman" w:hAnsi="Calibri" w:cs="Times New Roman"/>
          <w:b/>
          <w:sz w:val="22"/>
          <w:szCs w:val="22"/>
        </w:rPr>
      </w:pPr>
      <w:r w:rsidRPr="00D2091A">
        <w:rPr>
          <w:rFonts w:ascii="Calibri" w:eastAsia="Times New Roman" w:hAnsi="Calibri" w:cs="Times New Roman"/>
          <w:b/>
          <w:sz w:val="22"/>
          <w:szCs w:val="22"/>
        </w:rPr>
        <w:t>Economic Bridge Design</w:t>
      </w:r>
    </w:p>
    <w:p w14:paraId="404C07BF" w14:textId="79CB99DF" w:rsidR="002173E3" w:rsidRDefault="00A04098" w:rsidP="002173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RM Bridge helped to resolve issues that arose during construction </w:t>
      </w:r>
      <w:r w:rsidR="00DA09E4">
        <w:rPr>
          <w:rFonts w:ascii="Calibri" w:hAnsi="Calibri"/>
          <w:sz w:val="22"/>
          <w:szCs w:val="22"/>
        </w:rPr>
        <w:t>due to</w:t>
      </w:r>
      <w:r>
        <w:rPr>
          <w:rFonts w:ascii="Calibri" w:hAnsi="Calibri"/>
          <w:sz w:val="22"/>
          <w:szCs w:val="22"/>
        </w:rPr>
        <w:t xml:space="preserve"> the harsh conditions. </w:t>
      </w:r>
      <w:r w:rsidR="002173E3" w:rsidRPr="00BD4D60">
        <w:rPr>
          <w:rFonts w:ascii="Calibri" w:hAnsi="Calibri"/>
          <w:sz w:val="22"/>
          <w:szCs w:val="22"/>
        </w:rPr>
        <w:t xml:space="preserve">Because the bridge is asymmetrical, with two spans of different lengths, the three pylons </w:t>
      </w:r>
      <w:r w:rsidR="002173E3">
        <w:rPr>
          <w:rFonts w:ascii="Calibri" w:hAnsi="Calibri"/>
          <w:sz w:val="22"/>
          <w:szCs w:val="22"/>
        </w:rPr>
        <w:t>carry</w:t>
      </w:r>
      <w:r w:rsidR="002173E3" w:rsidRPr="00BD4D60">
        <w:rPr>
          <w:rFonts w:ascii="Calibri" w:hAnsi="Calibri"/>
          <w:sz w:val="22"/>
          <w:szCs w:val="22"/>
        </w:rPr>
        <w:t xml:space="preserve"> the burden of balancing the uneven loads. The central, 175-meter </w:t>
      </w:r>
      <w:r w:rsidR="002173E3">
        <w:rPr>
          <w:rFonts w:ascii="Calibri" w:hAnsi="Calibri"/>
          <w:sz w:val="22"/>
          <w:szCs w:val="22"/>
        </w:rPr>
        <w:t xml:space="preserve">tower, shaped like an inverted-Y, </w:t>
      </w:r>
      <w:r w:rsidR="002173E3" w:rsidRPr="00BD4D60">
        <w:rPr>
          <w:rFonts w:ascii="Calibri" w:hAnsi="Calibri"/>
          <w:sz w:val="22"/>
          <w:szCs w:val="22"/>
        </w:rPr>
        <w:t>became the focu</w:t>
      </w:r>
      <w:r w:rsidR="002173E3">
        <w:rPr>
          <w:rFonts w:ascii="Calibri" w:hAnsi="Calibri"/>
          <w:sz w:val="22"/>
          <w:szCs w:val="22"/>
        </w:rPr>
        <w:t>s of intense mitigation efforts when s</w:t>
      </w:r>
      <w:r w:rsidR="002173E3" w:rsidRPr="00BD4D60">
        <w:rPr>
          <w:rFonts w:ascii="Calibri" w:hAnsi="Calibri"/>
          <w:sz w:val="22"/>
          <w:szCs w:val="22"/>
        </w:rPr>
        <w:t xml:space="preserve">ubsidence of the mid-channel rock formation created a </w:t>
      </w:r>
      <w:r w:rsidR="002173E3">
        <w:rPr>
          <w:rFonts w:ascii="Calibri" w:hAnsi="Calibri"/>
          <w:sz w:val="22"/>
          <w:szCs w:val="22"/>
        </w:rPr>
        <w:t>construction</w:t>
      </w:r>
      <w:r w:rsidR="002173E3" w:rsidRPr="00BD4D60">
        <w:rPr>
          <w:rFonts w:ascii="Calibri" w:hAnsi="Calibri"/>
          <w:sz w:val="22"/>
          <w:szCs w:val="22"/>
        </w:rPr>
        <w:t xml:space="preserve"> challenge. The problem </w:t>
      </w:r>
      <w:r w:rsidR="002173E3">
        <w:rPr>
          <w:rFonts w:ascii="Calibri" w:hAnsi="Calibri"/>
          <w:sz w:val="22"/>
          <w:szCs w:val="22"/>
        </w:rPr>
        <w:t xml:space="preserve">was solved </w:t>
      </w:r>
      <w:r w:rsidR="002173E3" w:rsidRPr="00BD4D60">
        <w:rPr>
          <w:rFonts w:ascii="Calibri" w:hAnsi="Calibri"/>
          <w:sz w:val="22"/>
          <w:szCs w:val="22"/>
        </w:rPr>
        <w:t xml:space="preserve">by using the advanced dynamics and wind analysis capabilities of RM Bridge. Performing 3D computational analysis aided in evaluating alternatives and improving </w:t>
      </w:r>
      <w:r w:rsidR="002173E3">
        <w:rPr>
          <w:rFonts w:ascii="Calibri" w:hAnsi="Calibri"/>
          <w:sz w:val="22"/>
          <w:szCs w:val="22"/>
        </w:rPr>
        <w:t xml:space="preserve">the </w:t>
      </w:r>
      <w:r w:rsidR="002173E3" w:rsidRPr="00BD4D60">
        <w:rPr>
          <w:rFonts w:ascii="Calibri" w:hAnsi="Calibri"/>
          <w:sz w:val="22"/>
          <w:szCs w:val="22"/>
        </w:rPr>
        <w:t xml:space="preserve">design </w:t>
      </w:r>
      <w:r w:rsidR="002173E3">
        <w:rPr>
          <w:rFonts w:ascii="Calibri" w:hAnsi="Calibri"/>
          <w:sz w:val="22"/>
          <w:szCs w:val="22"/>
        </w:rPr>
        <w:t>of the central tower</w:t>
      </w:r>
      <w:r w:rsidR="002173E3" w:rsidRPr="00BD4D60">
        <w:rPr>
          <w:rFonts w:ascii="Calibri" w:hAnsi="Calibri"/>
          <w:sz w:val="22"/>
          <w:szCs w:val="22"/>
        </w:rPr>
        <w:t>.</w:t>
      </w:r>
    </w:p>
    <w:p w14:paraId="6F5CF08A" w14:textId="34098152" w:rsidR="00B73989" w:rsidRPr="00D84508" w:rsidRDefault="00B73989" w:rsidP="00B73989">
      <w:pPr>
        <w:rPr>
          <w:rFonts w:ascii="Calibri" w:eastAsia="Times New Roman" w:hAnsi="Calibri"/>
          <w:sz w:val="22"/>
          <w:szCs w:val="22"/>
        </w:rPr>
      </w:pPr>
    </w:p>
    <w:p w14:paraId="3E74E53B" w14:textId="77B492EB" w:rsidR="002F4170" w:rsidRPr="00BD4D60" w:rsidRDefault="002173E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When</w:t>
      </w:r>
      <w:r w:rsidR="00CF4B78">
        <w:rPr>
          <w:rFonts w:ascii="Calibri" w:hAnsi="Calibri"/>
          <w:sz w:val="22"/>
          <w:szCs w:val="22"/>
        </w:rPr>
        <w:t xml:space="preserve"> construction is complete,</w:t>
      </w:r>
      <w:r w:rsidR="00AF2728" w:rsidRPr="00BD4D60">
        <w:rPr>
          <w:rFonts w:ascii="Calibri" w:hAnsi="Calibri"/>
          <w:sz w:val="22"/>
          <w:szCs w:val="22"/>
        </w:rPr>
        <w:t xml:space="preserve"> </w:t>
      </w:r>
      <w:r w:rsidR="003F2FC5" w:rsidRPr="00BD4D60">
        <w:rPr>
          <w:rFonts w:ascii="Calibri" w:hAnsi="Calibri"/>
          <w:sz w:val="22"/>
          <w:szCs w:val="22"/>
        </w:rPr>
        <w:t xml:space="preserve">MOP </w:t>
      </w:r>
      <w:r w:rsidR="00CF4B78">
        <w:rPr>
          <w:rFonts w:ascii="Calibri" w:hAnsi="Calibri"/>
          <w:sz w:val="22"/>
          <w:szCs w:val="22"/>
        </w:rPr>
        <w:t xml:space="preserve">will </w:t>
      </w:r>
      <w:r w:rsidR="003F2FC5" w:rsidRPr="00BD4D60">
        <w:rPr>
          <w:rFonts w:ascii="Calibri" w:hAnsi="Calibri"/>
          <w:sz w:val="22"/>
          <w:szCs w:val="22"/>
        </w:rPr>
        <w:t>assume</w:t>
      </w:r>
      <w:r>
        <w:rPr>
          <w:rFonts w:ascii="Calibri" w:hAnsi="Calibri"/>
          <w:sz w:val="22"/>
          <w:szCs w:val="22"/>
        </w:rPr>
        <w:t xml:space="preserve"> responsibility for</w:t>
      </w:r>
      <w:r w:rsidR="003F2FC5" w:rsidRPr="00BD4D60">
        <w:rPr>
          <w:rFonts w:ascii="Calibri" w:hAnsi="Calibri"/>
          <w:sz w:val="22"/>
          <w:szCs w:val="22"/>
        </w:rPr>
        <w:t xml:space="preserve"> operations and maintenance of the bridge</w:t>
      </w:r>
      <w:r w:rsidR="00A82488">
        <w:rPr>
          <w:rFonts w:ascii="Calibri" w:hAnsi="Calibri"/>
          <w:sz w:val="22"/>
          <w:szCs w:val="22"/>
        </w:rPr>
        <w:t xml:space="preserve">. </w:t>
      </w:r>
      <w:r w:rsidR="00732F74">
        <w:rPr>
          <w:rFonts w:ascii="Calibri" w:hAnsi="Calibri"/>
          <w:sz w:val="22"/>
          <w:szCs w:val="22"/>
        </w:rPr>
        <w:t xml:space="preserve">MOP instructed the project team to </w:t>
      </w:r>
      <w:r w:rsidR="0072419F">
        <w:rPr>
          <w:rFonts w:ascii="Calibri" w:hAnsi="Calibri"/>
          <w:sz w:val="22"/>
          <w:szCs w:val="22"/>
        </w:rPr>
        <w:t>consider</w:t>
      </w:r>
      <w:r w:rsidR="00A82488">
        <w:rPr>
          <w:rFonts w:ascii="Calibri" w:hAnsi="Calibri"/>
          <w:sz w:val="22"/>
          <w:szCs w:val="22"/>
        </w:rPr>
        <w:t xml:space="preserve"> </w:t>
      </w:r>
      <w:r w:rsidR="00454972">
        <w:rPr>
          <w:rFonts w:ascii="Calibri" w:hAnsi="Calibri"/>
          <w:sz w:val="22"/>
          <w:szCs w:val="22"/>
        </w:rPr>
        <w:t>operations and maintenance</w:t>
      </w:r>
      <w:r w:rsidR="00732F74">
        <w:rPr>
          <w:rFonts w:ascii="Calibri" w:hAnsi="Calibri"/>
          <w:sz w:val="22"/>
          <w:szCs w:val="22"/>
        </w:rPr>
        <w:t xml:space="preserve"> efficiency and economy</w:t>
      </w:r>
      <w:r w:rsidR="0072419F">
        <w:rPr>
          <w:rFonts w:ascii="Calibri" w:hAnsi="Calibri"/>
          <w:sz w:val="22"/>
          <w:szCs w:val="22"/>
        </w:rPr>
        <w:t xml:space="preserve"> in the bridge design</w:t>
      </w:r>
      <w:r w:rsidR="00732F74">
        <w:rPr>
          <w:rFonts w:ascii="Calibri" w:hAnsi="Calibri"/>
          <w:sz w:val="22"/>
          <w:szCs w:val="22"/>
        </w:rPr>
        <w:t>, so</w:t>
      </w:r>
      <w:r w:rsidR="00A66309">
        <w:rPr>
          <w:rFonts w:ascii="Calibri" w:hAnsi="Calibri"/>
          <w:sz w:val="22"/>
          <w:szCs w:val="22"/>
        </w:rPr>
        <w:t xml:space="preserve"> the Ministry anticipates that </w:t>
      </w:r>
      <w:r w:rsidR="0072419F">
        <w:rPr>
          <w:rFonts w:ascii="Calibri" w:hAnsi="Calibri"/>
          <w:sz w:val="22"/>
          <w:szCs w:val="22"/>
        </w:rPr>
        <w:t>the lifecycle costs of this infr</w:t>
      </w:r>
      <w:r w:rsidR="00511D16">
        <w:rPr>
          <w:rFonts w:ascii="Calibri" w:hAnsi="Calibri"/>
          <w:sz w:val="22"/>
          <w:szCs w:val="22"/>
        </w:rPr>
        <w:t>astructure asset will be optimized</w:t>
      </w:r>
      <w:r w:rsidR="00A66309">
        <w:rPr>
          <w:rFonts w:ascii="Calibri" w:hAnsi="Calibri"/>
          <w:sz w:val="22"/>
          <w:szCs w:val="22"/>
        </w:rPr>
        <w:t>.</w:t>
      </w:r>
      <w:r w:rsidR="008D2921">
        <w:rPr>
          <w:rFonts w:ascii="Calibri" w:hAnsi="Calibri"/>
          <w:sz w:val="22"/>
          <w:szCs w:val="22"/>
        </w:rPr>
        <w:t xml:space="preserve"> </w:t>
      </w:r>
      <w:r w:rsidR="00630E28">
        <w:rPr>
          <w:rFonts w:ascii="Calibri" w:hAnsi="Calibri"/>
          <w:sz w:val="22"/>
          <w:szCs w:val="22"/>
        </w:rPr>
        <w:t xml:space="preserve">Overall, MOP </w:t>
      </w:r>
      <w:r w:rsidR="00D361E7">
        <w:rPr>
          <w:rFonts w:ascii="Calibri" w:hAnsi="Calibri"/>
          <w:sz w:val="22"/>
          <w:szCs w:val="22"/>
        </w:rPr>
        <w:t>credits the high-quality design for this</w:t>
      </w:r>
      <w:r w:rsidR="00630E28">
        <w:rPr>
          <w:rFonts w:ascii="Calibri" w:hAnsi="Calibri"/>
          <w:sz w:val="22"/>
          <w:szCs w:val="22"/>
        </w:rPr>
        <w:t xml:space="preserve"> multi-span suspension bridge </w:t>
      </w:r>
      <w:r w:rsidR="00D361E7">
        <w:rPr>
          <w:rFonts w:ascii="Calibri" w:hAnsi="Calibri"/>
          <w:sz w:val="22"/>
          <w:szCs w:val="22"/>
        </w:rPr>
        <w:t>to the team’s</w:t>
      </w:r>
      <w:r w:rsidR="00630E28">
        <w:rPr>
          <w:rFonts w:ascii="Calibri" w:hAnsi="Calibri"/>
          <w:sz w:val="22"/>
          <w:szCs w:val="22"/>
        </w:rPr>
        <w:t xml:space="preserve"> using the most advanced bridge engineering </w:t>
      </w:r>
      <w:r w:rsidR="00CE05CB">
        <w:rPr>
          <w:rFonts w:ascii="Calibri" w:hAnsi="Calibri"/>
          <w:sz w:val="22"/>
          <w:szCs w:val="22"/>
        </w:rPr>
        <w:t xml:space="preserve">applications </w:t>
      </w:r>
      <w:r w:rsidR="00630E28">
        <w:rPr>
          <w:rFonts w:ascii="Calibri" w:hAnsi="Calibri"/>
          <w:sz w:val="22"/>
          <w:szCs w:val="22"/>
        </w:rPr>
        <w:t>available.</w:t>
      </w:r>
    </w:p>
    <w:p w14:paraId="49791CCD" w14:textId="77777777" w:rsidR="003F2FC5" w:rsidRPr="00BD4D60" w:rsidRDefault="003F2FC5">
      <w:pPr>
        <w:rPr>
          <w:rFonts w:ascii="Calibri" w:hAnsi="Calibri"/>
          <w:sz w:val="22"/>
          <w:szCs w:val="22"/>
        </w:rPr>
      </w:pPr>
    </w:p>
    <w:p w14:paraId="258AE7AB" w14:textId="3CECCF49" w:rsidR="007057C4" w:rsidRDefault="00166F37">
      <w:pPr>
        <w:rPr>
          <w:rFonts w:ascii="Calibri" w:hAnsi="Calibri"/>
          <w:sz w:val="22"/>
          <w:szCs w:val="22"/>
        </w:rPr>
      </w:pPr>
      <w:r w:rsidRPr="00BD4D60">
        <w:rPr>
          <w:rFonts w:ascii="Calibri" w:hAnsi="Calibri"/>
          <w:sz w:val="22"/>
          <w:szCs w:val="22"/>
        </w:rPr>
        <w:t>With a 100-year design life,</w:t>
      </w:r>
      <w:r w:rsidR="00C44454" w:rsidRPr="00BD4D60">
        <w:rPr>
          <w:rFonts w:ascii="Calibri" w:hAnsi="Calibri"/>
          <w:sz w:val="22"/>
          <w:szCs w:val="22"/>
        </w:rPr>
        <w:t xml:space="preserve"> t</w:t>
      </w:r>
      <w:r w:rsidR="002F4170" w:rsidRPr="00BD4D60">
        <w:rPr>
          <w:rFonts w:ascii="Calibri" w:hAnsi="Calibri"/>
          <w:sz w:val="22"/>
          <w:szCs w:val="22"/>
        </w:rPr>
        <w:t xml:space="preserve">he </w:t>
      </w:r>
      <w:proofErr w:type="spellStart"/>
      <w:r w:rsidR="002F4170" w:rsidRPr="00BD4D60">
        <w:rPr>
          <w:rFonts w:ascii="Calibri" w:hAnsi="Calibri"/>
          <w:sz w:val="22"/>
          <w:szCs w:val="22"/>
        </w:rPr>
        <w:t>Chacao</w:t>
      </w:r>
      <w:proofErr w:type="spellEnd"/>
      <w:r w:rsidR="00C44454" w:rsidRPr="00BD4D60">
        <w:rPr>
          <w:rFonts w:ascii="Calibri" w:hAnsi="Calibri"/>
          <w:sz w:val="22"/>
          <w:szCs w:val="22"/>
        </w:rPr>
        <w:t xml:space="preserve"> Bridge will</w:t>
      </w:r>
      <w:r w:rsidR="002F4170" w:rsidRPr="00BD4D60">
        <w:rPr>
          <w:rFonts w:ascii="Calibri" w:hAnsi="Calibri"/>
          <w:sz w:val="22"/>
          <w:szCs w:val="22"/>
        </w:rPr>
        <w:t xml:space="preserve"> improve quality of life, commerce, and tourism </w:t>
      </w:r>
      <w:r w:rsidR="00A1670A" w:rsidRPr="00BD4D60">
        <w:rPr>
          <w:rFonts w:ascii="Calibri" w:hAnsi="Calibri"/>
          <w:sz w:val="22"/>
          <w:szCs w:val="22"/>
        </w:rPr>
        <w:t>for the Island of Chiloe</w:t>
      </w:r>
      <w:r w:rsidR="004E7985" w:rsidRPr="00BD4D60">
        <w:rPr>
          <w:rFonts w:ascii="Calibri" w:hAnsi="Calibri"/>
          <w:sz w:val="22"/>
          <w:szCs w:val="22"/>
        </w:rPr>
        <w:t xml:space="preserve"> and the </w:t>
      </w:r>
      <w:r w:rsidR="008A751D" w:rsidRPr="00BD4D60">
        <w:rPr>
          <w:rFonts w:ascii="Calibri" w:hAnsi="Calibri"/>
          <w:sz w:val="22"/>
          <w:szCs w:val="22"/>
        </w:rPr>
        <w:t>port city of Puerto Montt</w:t>
      </w:r>
      <w:r w:rsidR="00A1670A" w:rsidRPr="00BD4D60">
        <w:rPr>
          <w:rFonts w:ascii="Calibri" w:hAnsi="Calibri"/>
          <w:sz w:val="22"/>
          <w:szCs w:val="22"/>
        </w:rPr>
        <w:t>.</w:t>
      </w:r>
      <w:r w:rsidR="00D42634" w:rsidRPr="00BD4D60">
        <w:rPr>
          <w:rFonts w:ascii="Calibri" w:hAnsi="Calibri"/>
          <w:sz w:val="22"/>
          <w:szCs w:val="22"/>
        </w:rPr>
        <w:t xml:space="preserve"> </w:t>
      </w:r>
      <w:r w:rsidR="008A751D" w:rsidRPr="00BD4D60">
        <w:rPr>
          <w:rFonts w:ascii="Calibri" w:hAnsi="Calibri"/>
          <w:sz w:val="22"/>
          <w:szCs w:val="22"/>
        </w:rPr>
        <w:t xml:space="preserve">The bridge will replace </w:t>
      </w:r>
      <w:r w:rsidR="00913830">
        <w:rPr>
          <w:rFonts w:ascii="Calibri" w:hAnsi="Calibri"/>
          <w:sz w:val="22"/>
          <w:szCs w:val="22"/>
        </w:rPr>
        <w:t xml:space="preserve">the </w:t>
      </w:r>
      <w:r w:rsidR="008A751D" w:rsidRPr="00BD4D60">
        <w:rPr>
          <w:rFonts w:ascii="Calibri" w:hAnsi="Calibri"/>
          <w:sz w:val="22"/>
          <w:szCs w:val="22"/>
        </w:rPr>
        <w:t xml:space="preserve">sporadic ferry service </w:t>
      </w:r>
      <w:r w:rsidR="008A751D" w:rsidRPr="00BD4D60">
        <w:rPr>
          <w:rFonts w:ascii="Calibri" w:hAnsi="Calibri"/>
          <w:sz w:val="22"/>
          <w:szCs w:val="22"/>
        </w:rPr>
        <w:lastRenderedPageBreak/>
        <w:t xml:space="preserve">across the </w:t>
      </w:r>
      <w:r w:rsidR="007057C4" w:rsidRPr="00BD4D60">
        <w:rPr>
          <w:rFonts w:ascii="Calibri" w:hAnsi="Calibri"/>
          <w:sz w:val="22"/>
          <w:szCs w:val="22"/>
        </w:rPr>
        <w:t xml:space="preserve">rough </w:t>
      </w:r>
      <w:r w:rsidR="00913830">
        <w:rPr>
          <w:rFonts w:ascii="Calibri" w:hAnsi="Calibri"/>
          <w:sz w:val="22"/>
          <w:szCs w:val="22"/>
        </w:rPr>
        <w:t>channel and shorten the trip to minutes. Improved access and mobility between the mainland and the island will encourage an influx of professionals</w:t>
      </w:r>
      <w:r w:rsidR="005E28C5">
        <w:rPr>
          <w:rFonts w:ascii="Calibri" w:hAnsi="Calibri"/>
          <w:sz w:val="22"/>
          <w:szCs w:val="22"/>
        </w:rPr>
        <w:t xml:space="preserve"> to live and work in the area</w:t>
      </w:r>
      <w:r w:rsidR="00913830">
        <w:rPr>
          <w:rFonts w:ascii="Calibri" w:hAnsi="Calibri"/>
          <w:sz w:val="22"/>
          <w:szCs w:val="22"/>
        </w:rPr>
        <w:t>. The bridge will also serve as a conduit for water, power, and telecommunication lines, creating the opportunity for new development.</w:t>
      </w:r>
      <w:r w:rsidR="005E28C5">
        <w:rPr>
          <w:rFonts w:ascii="Calibri" w:hAnsi="Calibri"/>
          <w:sz w:val="22"/>
          <w:szCs w:val="22"/>
        </w:rPr>
        <w:t xml:space="preserve"> Ultimately</w:t>
      </w:r>
      <w:r w:rsidR="00913830">
        <w:rPr>
          <w:rFonts w:ascii="Calibri" w:hAnsi="Calibri"/>
          <w:sz w:val="22"/>
          <w:szCs w:val="22"/>
        </w:rPr>
        <w:t xml:space="preserve">, </w:t>
      </w:r>
      <w:proofErr w:type="spellStart"/>
      <w:r w:rsidR="00057469">
        <w:rPr>
          <w:rFonts w:ascii="Calibri" w:hAnsi="Calibri"/>
          <w:sz w:val="22"/>
          <w:szCs w:val="22"/>
        </w:rPr>
        <w:t>Chacao</w:t>
      </w:r>
      <w:proofErr w:type="spellEnd"/>
      <w:r w:rsidR="000C7B31">
        <w:rPr>
          <w:rFonts w:ascii="Calibri" w:hAnsi="Calibri"/>
          <w:sz w:val="22"/>
          <w:szCs w:val="22"/>
        </w:rPr>
        <w:t xml:space="preserve"> Bridge will connect the Island of Chiloe to </w:t>
      </w:r>
      <w:r w:rsidR="005E28C5">
        <w:rPr>
          <w:rFonts w:ascii="Calibri" w:hAnsi="Calibri"/>
          <w:sz w:val="22"/>
          <w:szCs w:val="22"/>
        </w:rPr>
        <w:t xml:space="preserve">Chile’s highway system, uniting the island community with </w:t>
      </w:r>
      <w:r w:rsidR="000C7B31">
        <w:rPr>
          <w:rFonts w:ascii="Calibri" w:hAnsi="Calibri"/>
          <w:sz w:val="22"/>
          <w:szCs w:val="22"/>
        </w:rPr>
        <w:t xml:space="preserve">the rest of the country. </w:t>
      </w:r>
      <w:r w:rsidR="00913830">
        <w:rPr>
          <w:rFonts w:ascii="Calibri" w:hAnsi="Calibri"/>
          <w:sz w:val="22"/>
          <w:szCs w:val="22"/>
        </w:rPr>
        <w:t>T</w:t>
      </w:r>
      <w:r w:rsidR="00A1670A" w:rsidRPr="00BD4D60">
        <w:rPr>
          <w:rFonts w:ascii="Calibri" w:hAnsi="Calibri"/>
          <w:sz w:val="22"/>
          <w:szCs w:val="22"/>
        </w:rPr>
        <w:t xml:space="preserve">he </w:t>
      </w:r>
      <w:r w:rsidR="002F4170" w:rsidRPr="00BD4D60">
        <w:rPr>
          <w:rFonts w:ascii="Calibri" w:hAnsi="Calibri"/>
          <w:sz w:val="22"/>
          <w:szCs w:val="22"/>
        </w:rPr>
        <w:t>Chilean government estimate</w:t>
      </w:r>
      <w:r w:rsidR="003F4368" w:rsidRPr="00BD4D60">
        <w:rPr>
          <w:rFonts w:ascii="Calibri" w:hAnsi="Calibri"/>
          <w:sz w:val="22"/>
          <w:szCs w:val="22"/>
        </w:rPr>
        <w:t>s</w:t>
      </w:r>
      <w:r w:rsidR="008C21F5" w:rsidRPr="00BD4D60">
        <w:rPr>
          <w:rFonts w:ascii="Calibri" w:hAnsi="Calibri"/>
          <w:sz w:val="22"/>
          <w:szCs w:val="22"/>
        </w:rPr>
        <w:t xml:space="preserve"> </w:t>
      </w:r>
      <w:r w:rsidR="007057C4" w:rsidRPr="00BD4D60">
        <w:rPr>
          <w:rFonts w:ascii="Calibri" w:hAnsi="Calibri"/>
          <w:sz w:val="22"/>
          <w:szCs w:val="22"/>
        </w:rPr>
        <w:t>the advent of improved commerce</w:t>
      </w:r>
      <w:r w:rsidR="00D42634" w:rsidRPr="00BD4D60">
        <w:rPr>
          <w:rFonts w:ascii="Calibri" w:hAnsi="Calibri"/>
          <w:sz w:val="22"/>
          <w:szCs w:val="22"/>
        </w:rPr>
        <w:t xml:space="preserve"> will result in a 6 percent </w:t>
      </w:r>
      <w:r w:rsidR="00DE0264">
        <w:rPr>
          <w:rFonts w:ascii="Calibri" w:hAnsi="Calibri"/>
          <w:sz w:val="22"/>
          <w:szCs w:val="22"/>
        </w:rPr>
        <w:t xml:space="preserve">social </w:t>
      </w:r>
      <w:r w:rsidR="00D42634" w:rsidRPr="00BD4D60">
        <w:rPr>
          <w:rFonts w:ascii="Calibri" w:hAnsi="Calibri"/>
          <w:sz w:val="22"/>
          <w:szCs w:val="22"/>
        </w:rPr>
        <w:t>return on investment</w:t>
      </w:r>
      <w:r w:rsidR="005E28C5">
        <w:rPr>
          <w:rFonts w:ascii="Calibri" w:hAnsi="Calibri"/>
          <w:sz w:val="22"/>
          <w:szCs w:val="22"/>
        </w:rPr>
        <w:t xml:space="preserve"> in the region</w:t>
      </w:r>
      <w:r w:rsidR="007057C4" w:rsidRPr="00BD4D60">
        <w:rPr>
          <w:rFonts w:ascii="Calibri" w:hAnsi="Calibri"/>
          <w:sz w:val="22"/>
          <w:szCs w:val="22"/>
        </w:rPr>
        <w:t>.</w:t>
      </w:r>
    </w:p>
    <w:p w14:paraId="172AC55F" w14:textId="77777777" w:rsidR="00CA42E2" w:rsidRDefault="00CA42E2">
      <w:pPr>
        <w:rPr>
          <w:rFonts w:ascii="Calibri" w:hAnsi="Calibri"/>
          <w:sz w:val="22"/>
          <w:szCs w:val="22"/>
        </w:rPr>
      </w:pPr>
    </w:p>
    <w:p w14:paraId="5EE294D8" w14:textId="5CC66891" w:rsidR="00CA42E2" w:rsidRDefault="00761F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CA42E2">
        <w:rPr>
          <w:rFonts w:ascii="Calibri" w:hAnsi="Calibri"/>
          <w:sz w:val="22"/>
          <w:szCs w:val="22"/>
        </w:rPr>
        <w:t xml:space="preserve">he </w:t>
      </w:r>
      <w:proofErr w:type="spellStart"/>
      <w:r w:rsidR="00CA42E2">
        <w:rPr>
          <w:rFonts w:ascii="Calibri" w:hAnsi="Calibri"/>
          <w:sz w:val="22"/>
          <w:szCs w:val="22"/>
        </w:rPr>
        <w:t>Chacao</w:t>
      </w:r>
      <w:proofErr w:type="spellEnd"/>
      <w:r w:rsidR="00CA42E2">
        <w:rPr>
          <w:rFonts w:ascii="Calibri" w:hAnsi="Calibri"/>
          <w:sz w:val="22"/>
          <w:szCs w:val="22"/>
        </w:rPr>
        <w:t xml:space="preserve"> Bridge is an emblematic project</w:t>
      </w:r>
      <w:r w:rsidR="009E13DF">
        <w:rPr>
          <w:rFonts w:ascii="Calibri" w:hAnsi="Calibri"/>
          <w:sz w:val="22"/>
          <w:szCs w:val="22"/>
        </w:rPr>
        <w:t>, as the first long-span suspension bridge in Chile</w:t>
      </w:r>
      <w:r w:rsidR="00CA42E2">
        <w:rPr>
          <w:rFonts w:ascii="Calibri" w:hAnsi="Calibri"/>
          <w:sz w:val="22"/>
          <w:szCs w:val="22"/>
        </w:rPr>
        <w:t>. It represents an opportunity for the exchange of technological know-how among MOP and the partners</w:t>
      </w:r>
      <w:r w:rsidR="005E28C5">
        <w:rPr>
          <w:rFonts w:ascii="Calibri" w:hAnsi="Calibri"/>
          <w:sz w:val="22"/>
          <w:szCs w:val="22"/>
        </w:rPr>
        <w:t xml:space="preserve"> participating in the consortium</w:t>
      </w:r>
      <w:r w:rsidR="00454972">
        <w:rPr>
          <w:rFonts w:ascii="Calibri" w:hAnsi="Calibri"/>
          <w:sz w:val="22"/>
          <w:szCs w:val="22"/>
        </w:rPr>
        <w:t>, and</w:t>
      </w:r>
      <w:r w:rsidR="00CA42E2">
        <w:rPr>
          <w:rFonts w:ascii="Calibri" w:hAnsi="Calibri"/>
          <w:sz w:val="22"/>
          <w:szCs w:val="22"/>
        </w:rPr>
        <w:t xml:space="preserve"> demonstrates </w:t>
      </w:r>
      <w:r w:rsidR="005E28C5">
        <w:rPr>
          <w:rFonts w:ascii="Calibri" w:hAnsi="Calibri"/>
          <w:sz w:val="22"/>
          <w:szCs w:val="22"/>
        </w:rPr>
        <w:t>that Chile provides a</w:t>
      </w:r>
      <w:r w:rsidR="00CA42E2">
        <w:rPr>
          <w:rFonts w:ascii="Calibri" w:hAnsi="Calibri"/>
          <w:sz w:val="22"/>
          <w:szCs w:val="22"/>
        </w:rPr>
        <w:t xml:space="preserve"> favorable business climate for d</w:t>
      </w:r>
      <w:r w:rsidR="009E13DF">
        <w:rPr>
          <w:rFonts w:ascii="Calibri" w:hAnsi="Calibri"/>
          <w:sz w:val="22"/>
          <w:szCs w:val="22"/>
        </w:rPr>
        <w:t xml:space="preserve">eveloping large-scale projects. </w:t>
      </w:r>
    </w:p>
    <w:p w14:paraId="1F7C001D" w14:textId="77777777" w:rsidR="00044CF1" w:rsidRDefault="00044CF1">
      <w:pPr>
        <w:rPr>
          <w:rFonts w:ascii="Calibri" w:hAnsi="Calibri"/>
          <w:sz w:val="22"/>
          <w:szCs w:val="22"/>
        </w:rPr>
      </w:pPr>
    </w:p>
    <w:p w14:paraId="022D82F2" w14:textId="464C129E" w:rsidR="00394475" w:rsidRDefault="00CC2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Associated images:</w:t>
      </w:r>
    </w:p>
    <w:p w14:paraId="2705204F" w14:textId="38C05F73" w:rsidR="00394475" w:rsidRDefault="00CC21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File name</w:t>
      </w:r>
      <w:r w:rsidR="00394475">
        <w:rPr>
          <w:rFonts w:ascii="Calibri" w:hAnsi="Calibri"/>
          <w:sz w:val="22"/>
          <w:szCs w:val="22"/>
        </w:rPr>
        <w:t xml:space="preserve">: </w:t>
      </w:r>
      <w:r w:rsidR="00394475" w:rsidRPr="00CC21BE">
        <w:rPr>
          <w:rFonts w:ascii="Calibri" w:hAnsi="Calibri"/>
          <w:sz w:val="22"/>
          <w:szCs w:val="22"/>
        </w:rPr>
        <w:t>s48c (00126).jpg</w:t>
      </w:r>
    </w:p>
    <w:p w14:paraId="34A3BEE6" w14:textId="2022682F" w:rsidR="00394475" w:rsidRDefault="00394475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Caption: </w:t>
      </w:r>
      <w:r w:rsidR="005920D4" w:rsidRPr="002A27DA">
        <w:rPr>
          <w:rFonts w:ascii="Calibri" w:hAnsi="Calibri"/>
          <w:sz w:val="22"/>
        </w:rPr>
        <w:t xml:space="preserve">The </w:t>
      </w:r>
      <w:r w:rsidR="005920D4">
        <w:rPr>
          <w:rFonts w:ascii="Calibri" w:hAnsi="Calibri"/>
          <w:sz w:val="22"/>
        </w:rPr>
        <w:t xml:space="preserve">bridge design features </w:t>
      </w:r>
      <w:r w:rsidR="005920D4" w:rsidRPr="002A27DA">
        <w:rPr>
          <w:rFonts w:ascii="Calibri" w:hAnsi="Calibri"/>
          <w:sz w:val="22"/>
        </w:rPr>
        <w:t xml:space="preserve">1,055- and 1,155-meter main spans </w:t>
      </w:r>
      <w:r w:rsidR="005920D4">
        <w:rPr>
          <w:rFonts w:ascii="Calibri" w:hAnsi="Calibri"/>
          <w:sz w:val="22"/>
        </w:rPr>
        <w:t xml:space="preserve">that </w:t>
      </w:r>
      <w:r w:rsidR="005920D4" w:rsidRPr="002A27DA">
        <w:rPr>
          <w:rFonts w:ascii="Calibri" w:hAnsi="Calibri"/>
          <w:sz w:val="22"/>
        </w:rPr>
        <w:t xml:space="preserve">will clear the </w:t>
      </w:r>
      <w:proofErr w:type="spellStart"/>
      <w:r w:rsidR="005920D4" w:rsidRPr="002A27DA">
        <w:rPr>
          <w:rFonts w:ascii="Calibri" w:hAnsi="Calibri"/>
          <w:sz w:val="22"/>
        </w:rPr>
        <w:t>Chacao</w:t>
      </w:r>
      <w:proofErr w:type="spellEnd"/>
      <w:r w:rsidR="005920D4" w:rsidRPr="002A27DA">
        <w:rPr>
          <w:rFonts w:ascii="Calibri" w:hAnsi="Calibri"/>
          <w:sz w:val="22"/>
        </w:rPr>
        <w:t xml:space="preserve"> </w:t>
      </w:r>
      <w:r w:rsidR="00C541F1">
        <w:rPr>
          <w:rFonts w:ascii="Calibri" w:hAnsi="Calibri"/>
          <w:sz w:val="22"/>
        </w:rPr>
        <w:t>C</w:t>
      </w:r>
      <w:r w:rsidR="005920D4" w:rsidRPr="002A27DA">
        <w:rPr>
          <w:rFonts w:ascii="Calibri" w:hAnsi="Calibri"/>
          <w:sz w:val="22"/>
        </w:rPr>
        <w:t>hannel by 50 meters.</w:t>
      </w:r>
    </w:p>
    <w:p w14:paraId="596E6899" w14:textId="77777777" w:rsidR="005920D4" w:rsidRDefault="005920D4">
      <w:pPr>
        <w:rPr>
          <w:rFonts w:ascii="Calibri" w:hAnsi="Calibri"/>
          <w:sz w:val="22"/>
        </w:rPr>
      </w:pPr>
    </w:p>
    <w:p w14:paraId="7BAF91AA" w14:textId="32FD48E5" w:rsidR="005920D4" w:rsidRDefault="00CC21BE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File name</w:t>
      </w:r>
      <w:r w:rsidR="005920D4">
        <w:rPr>
          <w:rFonts w:ascii="Calibri" w:hAnsi="Calibri"/>
          <w:sz w:val="22"/>
        </w:rPr>
        <w:t xml:space="preserve">: </w:t>
      </w:r>
      <w:r w:rsidR="005920D4" w:rsidRPr="00CC21BE">
        <w:rPr>
          <w:rFonts w:ascii="Calibri" w:hAnsi="Calibri"/>
          <w:sz w:val="22"/>
        </w:rPr>
        <w:t>s48a (0020</w:t>
      </w:r>
      <w:bookmarkStart w:id="0" w:name="_GoBack"/>
      <w:bookmarkEnd w:id="0"/>
      <w:r w:rsidR="005920D4" w:rsidRPr="00CC21BE">
        <w:rPr>
          <w:rFonts w:ascii="Calibri" w:hAnsi="Calibri"/>
          <w:sz w:val="22"/>
        </w:rPr>
        <w:t>0).jpg</w:t>
      </w:r>
    </w:p>
    <w:p w14:paraId="5BF0ABBF" w14:textId="69DC407B" w:rsidR="005920D4" w:rsidRPr="00BD4D60" w:rsidRDefault="005920D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Caption: </w:t>
      </w:r>
      <w:r w:rsidRPr="005920D4">
        <w:rPr>
          <w:rFonts w:ascii="Calibri" w:hAnsi="Calibri"/>
          <w:sz w:val="22"/>
        </w:rPr>
        <w:t>Bentley software streamlined the evaluation of alternatives that were prepared under changing design requirements, and facilitated work sharing and cross checking among team members.</w:t>
      </w:r>
    </w:p>
    <w:sectPr w:rsidR="005920D4" w:rsidRPr="00BD4D60" w:rsidSect="009D13F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62AE" w14:textId="77777777" w:rsidR="009A3936" w:rsidRDefault="009A3936">
      <w:r>
        <w:separator/>
      </w:r>
    </w:p>
  </w:endnote>
  <w:endnote w:type="continuationSeparator" w:id="0">
    <w:p w14:paraId="03DDD7BB" w14:textId="77777777" w:rsidR="009A3936" w:rsidRDefault="009A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95EA2" w14:textId="77777777" w:rsidR="009A3936" w:rsidRDefault="009A3936">
      <w:r>
        <w:separator/>
      </w:r>
    </w:p>
  </w:footnote>
  <w:footnote w:type="continuationSeparator" w:id="0">
    <w:p w14:paraId="7722DA9B" w14:textId="77777777" w:rsidR="009A3936" w:rsidRDefault="009A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C5909" w14:textId="77777777" w:rsidR="00463929" w:rsidRDefault="00463929" w:rsidP="0048219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076CD" w14:textId="77777777" w:rsidR="00463929" w:rsidRDefault="00463929" w:rsidP="0046392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68A1E" w14:textId="3B376E6C" w:rsidR="00463929" w:rsidRPr="00463929" w:rsidRDefault="00463929" w:rsidP="00463929">
    <w:pPr>
      <w:pStyle w:val="Header"/>
      <w:ind w:right="360"/>
      <w:rPr>
        <w:rFonts w:asciiTheme="majorHAnsi" w:hAnsiTheme="majorHAnsi"/>
        <w:sz w:val="22"/>
        <w:szCs w:val="22"/>
      </w:rPr>
    </w:pPr>
    <w:r w:rsidRPr="00463929">
      <w:rPr>
        <w:rFonts w:asciiTheme="majorHAnsi" w:hAnsiTheme="majorHAnsi"/>
        <w:sz w:val="22"/>
        <w:szCs w:val="22"/>
      </w:rPr>
      <w:fldChar w:fldCharType="begin"/>
    </w:r>
    <w:r w:rsidRPr="00463929">
      <w:rPr>
        <w:rFonts w:asciiTheme="majorHAnsi" w:hAnsiTheme="majorHAnsi"/>
        <w:sz w:val="22"/>
        <w:szCs w:val="22"/>
      </w:rPr>
      <w:instrText xml:space="preserve"> FILENAME </w:instrText>
    </w:r>
    <w:r w:rsidRPr="00463929">
      <w:rPr>
        <w:rFonts w:asciiTheme="majorHAnsi" w:hAnsiTheme="majorHAnsi"/>
        <w:sz w:val="22"/>
        <w:szCs w:val="22"/>
      </w:rPr>
      <w:fldChar w:fldCharType="separate"/>
    </w:r>
    <w:r w:rsidRPr="00463929">
      <w:rPr>
        <w:rFonts w:asciiTheme="majorHAnsi" w:hAnsiTheme="majorHAnsi"/>
        <w:noProof/>
        <w:sz w:val="22"/>
        <w:szCs w:val="22"/>
      </w:rPr>
      <w:t>Bridge design &amp; eng-Ministerio Case Study.v1.docx</w:t>
    </w:r>
    <w:r w:rsidRPr="00463929">
      <w:rPr>
        <w:rFonts w:asciiTheme="majorHAnsi" w:hAnsiTheme="majorHAnsi"/>
        <w:sz w:val="22"/>
        <w:szCs w:val="22"/>
      </w:rPr>
      <w:fldChar w:fldCharType="end"/>
    </w:r>
    <w:r w:rsidRPr="00463929">
      <w:rPr>
        <w:rFonts w:asciiTheme="majorHAnsi" w:hAnsiTheme="majorHAnsi"/>
        <w:sz w:val="22"/>
        <w:szCs w:val="22"/>
      </w:rPr>
      <w:tab/>
      <w:t xml:space="preserve">Page </w:t>
    </w:r>
    <w:r w:rsidRPr="00463929">
      <w:rPr>
        <w:rFonts w:asciiTheme="majorHAnsi" w:hAnsiTheme="majorHAnsi"/>
        <w:sz w:val="22"/>
        <w:szCs w:val="22"/>
      </w:rPr>
      <w:fldChar w:fldCharType="begin"/>
    </w:r>
    <w:r w:rsidRPr="00463929">
      <w:rPr>
        <w:rFonts w:asciiTheme="majorHAnsi" w:hAnsiTheme="majorHAnsi"/>
        <w:sz w:val="22"/>
        <w:szCs w:val="22"/>
      </w:rPr>
      <w:instrText xml:space="preserve"> PAGE </w:instrText>
    </w:r>
    <w:r w:rsidRPr="00463929">
      <w:rPr>
        <w:rFonts w:asciiTheme="majorHAnsi" w:hAnsiTheme="majorHAnsi"/>
        <w:sz w:val="22"/>
        <w:szCs w:val="22"/>
      </w:rPr>
      <w:fldChar w:fldCharType="separate"/>
    </w:r>
    <w:r w:rsidR="00CC21BE">
      <w:rPr>
        <w:rFonts w:asciiTheme="majorHAnsi" w:hAnsiTheme="majorHAnsi"/>
        <w:noProof/>
        <w:sz w:val="22"/>
        <w:szCs w:val="22"/>
      </w:rPr>
      <w:t>2</w:t>
    </w:r>
    <w:r w:rsidRPr="00463929">
      <w:rPr>
        <w:rFonts w:asciiTheme="majorHAnsi" w:hAnsiTheme="majorHAnsi"/>
        <w:sz w:val="22"/>
        <w:szCs w:val="22"/>
      </w:rPr>
      <w:fldChar w:fldCharType="end"/>
    </w:r>
    <w:r w:rsidRPr="00463929">
      <w:rPr>
        <w:rFonts w:asciiTheme="majorHAnsi" w:hAnsiTheme="majorHAnsi"/>
        <w:sz w:val="22"/>
        <w:szCs w:val="22"/>
      </w:rPr>
      <w:t xml:space="preserve"> of </w:t>
    </w:r>
    <w:r w:rsidRPr="00463929">
      <w:rPr>
        <w:rFonts w:asciiTheme="majorHAnsi" w:hAnsiTheme="majorHAnsi"/>
        <w:sz w:val="22"/>
        <w:szCs w:val="22"/>
      </w:rPr>
      <w:fldChar w:fldCharType="begin"/>
    </w:r>
    <w:r w:rsidRPr="00463929">
      <w:rPr>
        <w:rFonts w:asciiTheme="majorHAnsi" w:hAnsiTheme="majorHAnsi"/>
        <w:sz w:val="22"/>
        <w:szCs w:val="22"/>
      </w:rPr>
      <w:instrText xml:space="preserve"> NUMPAGES </w:instrText>
    </w:r>
    <w:r w:rsidRPr="00463929">
      <w:rPr>
        <w:rFonts w:asciiTheme="majorHAnsi" w:hAnsiTheme="majorHAnsi"/>
        <w:sz w:val="22"/>
        <w:szCs w:val="22"/>
      </w:rPr>
      <w:fldChar w:fldCharType="separate"/>
    </w:r>
    <w:r w:rsidR="00CC21BE">
      <w:rPr>
        <w:rFonts w:asciiTheme="majorHAnsi" w:hAnsiTheme="majorHAnsi"/>
        <w:noProof/>
        <w:sz w:val="22"/>
        <w:szCs w:val="22"/>
      </w:rPr>
      <w:t>3</w:t>
    </w:r>
    <w:r w:rsidRPr="00463929">
      <w:rPr>
        <w:rFonts w:asciiTheme="majorHAnsi" w:hAnsiTheme="majorHAnsi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7A6A" w14:textId="77777777" w:rsidR="00463929" w:rsidRPr="00463929" w:rsidRDefault="00463929" w:rsidP="00463929">
    <w:pPr>
      <w:pStyle w:val="Header"/>
      <w:rPr>
        <w:rFonts w:ascii="Calibri" w:hAnsi="Calibri"/>
        <w:sz w:val="22"/>
      </w:rPr>
    </w:pPr>
  </w:p>
  <w:p w14:paraId="1C52F8FF" w14:textId="77777777" w:rsidR="003F4368" w:rsidRPr="00463929" w:rsidRDefault="003F4368" w:rsidP="00F13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9BB"/>
    <w:multiLevelType w:val="hybridMultilevel"/>
    <w:tmpl w:val="BED22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22447"/>
    <w:multiLevelType w:val="hybridMultilevel"/>
    <w:tmpl w:val="E16A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3D3B"/>
    <w:multiLevelType w:val="hybridMultilevel"/>
    <w:tmpl w:val="7844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0FFC"/>
    <w:multiLevelType w:val="hybridMultilevel"/>
    <w:tmpl w:val="CD048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B34D1"/>
    <w:multiLevelType w:val="hybridMultilevel"/>
    <w:tmpl w:val="C69A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75A37"/>
    <w:multiLevelType w:val="hybridMultilevel"/>
    <w:tmpl w:val="4F70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90B06"/>
    <w:multiLevelType w:val="hybridMultilevel"/>
    <w:tmpl w:val="3F02C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EF"/>
    <w:rsid w:val="000163D6"/>
    <w:rsid w:val="000340AB"/>
    <w:rsid w:val="00044CF1"/>
    <w:rsid w:val="00057469"/>
    <w:rsid w:val="000676E8"/>
    <w:rsid w:val="00067A9D"/>
    <w:rsid w:val="00095975"/>
    <w:rsid w:val="00095C40"/>
    <w:rsid w:val="000B6184"/>
    <w:rsid w:val="000C7B31"/>
    <w:rsid w:val="000D08CF"/>
    <w:rsid w:val="000D13E0"/>
    <w:rsid w:val="000E2B49"/>
    <w:rsid w:val="000F6B85"/>
    <w:rsid w:val="001150FF"/>
    <w:rsid w:val="00115E11"/>
    <w:rsid w:val="001209E2"/>
    <w:rsid w:val="00124F8C"/>
    <w:rsid w:val="00125FA2"/>
    <w:rsid w:val="00147714"/>
    <w:rsid w:val="00155FA5"/>
    <w:rsid w:val="001608DF"/>
    <w:rsid w:val="00166F37"/>
    <w:rsid w:val="00176ED5"/>
    <w:rsid w:val="00185D64"/>
    <w:rsid w:val="001A03D9"/>
    <w:rsid w:val="001A64C2"/>
    <w:rsid w:val="001C2648"/>
    <w:rsid w:val="001D688B"/>
    <w:rsid w:val="00216BDC"/>
    <w:rsid w:val="002173E3"/>
    <w:rsid w:val="00242B2A"/>
    <w:rsid w:val="00257CD5"/>
    <w:rsid w:val="00263FFC"/>
    <w:rsid w:val="002642C8"/>
    <w:rsid w:val="00266A63"/>
    <w:rsid w:val="00275095"/>
    <w:rsid w:val="00287CA4"/>
    <w:rsid w:val="002956D1"/>
    <w:rsid w:val="002A27DA"/>
    <w:rsid w:val="002A4B2D"/>
    <w:rsid w:val="002A5A51"/>
    <w:rsid w:val="002B00FD"/>
    <w:rsid w:val="002D277D"/>
    <w:rsid w:val="002D67F9"/>
    <w:rsid w:val="002D75D3"/>
    <w:rsid w:val="002E1F60"/>
    <w:rsid w:val="002E20AB"/>
    <w:rsid w:val="002F4170"/>
    <w:rsid w:val="00313641"/>
    <w:rsid w:val="0031522E"/>
    <w:rsid w:val="003173E5"/>
    <w:rsid w:val="00326707"/>
    <w:rsid w:val="0033391A"/>
    <w:rsid w:val="00351C6C"/>
    <w:rsid w:val="00354270"/>
    <w:rsid w:val="003547DD"/>
    <w:rsid w:val="00357932"/>
    <w:rsid w:val="00363530"/>
    <w:rsid w:val="003820A3"/>
    <w:rsid w:val="003846F0"/>
    <w:rsid w:val="00394475"/>
    <w:rsid w:val="003A0C79"/>
    <w:rsid w:val="003A3D9D"/>
    <w:rsid w:val="003A6BCC"/>
    <w:rsid w:val="003B443F"/>
    <w:rsid w:val="003C62F9"/>
    <w:rsid w:val="003E0C87"/>
    <w:rsid w:val="003E58A5"/>
    <w:rsid w:val="003F2FC5"/>
    <w:rsid w:val="003F4368"/>
    <w:rsid w:val="0040171D"/>
    <w:rsid w:val="00402466"/>
    <w:rsid w:val="00431088"/>
    <w:rsid w:val="00433DEF"/>
    <w:rsid w:val="0044058E"/>
    <w:rsid w:val="00444B1B"/>
    <w:rsid w:val="00454972"/>
    <w:rsid w:val="00457602"/>
    <w:rsid w:val="00463929"/>
    <w:rsid w:val="00475E2A"/>
    <w:rsid w:val="0048219F"/>
    <w:rsid w:val="00483328"/>
    <w:rsid w:val="00490D91"/>
    <w:rsid w:val="004B2492"/>
    <w:rsid w:val="004C56CD"/>
    <w:rsid w:val="004C5D38"/>
    <w:rsid w:val="004D3D00"/>
    <w:rsid w:val="004E197F"/>
    <w:rsid w:val="004E7985"/>
    <w:rsid w:val="00500AF9"/>
    <w:rsid w:val="00511D16"/>
    <w:rsid w:val="00512842"/>
    <w:rsid w:val="0051441B"/>
    <w:rsid w:val="00516BCC"/>
    <w:rsid w:val="00534914"/>
    <w:rsid w:val="00544288"/>
    <w:rsid w:val="00554704"/>
    <w:rsid w:val="00573268"/>
    <w:rsid w:val="00574F30"/>
    <w:rsid w:val="005905E5"/>
    <w:rsid w:val="00592052"/>
    <w:rsid w:val="005920D4"/>
    <w:rsid w:val="005A1077"/>
    <w:rsid w:val="005A60F9"/>
    <w:rsid w:val="005B11DC"/>
    <w:rsid w:val="005C1C1A"/>
    <w:rsid w:val="005C6C0B"/>
    <w:rsid w:val="005D045D"/>
    <w:rsid w:val="005D0B77"/>
    <w:rsid w:val="005D1550"/>
    <w:rsid w:val="005D1BB2"/>
    <w:rsid w:val="005E28C5"/>
    <w:rsid w:val="005E6883"/>
    <w:rsid w:val="0060224C"/>
    <w:rsid w:val="006055FA"/>
    <w:rsid w:val="00606F07"/>
    <w:rsid w:val="00624AF7"/>
    <w:rsid w:val="006257F5"/>
    <w:rsid w:val="00627F3C"/>
    <w:rsid w:val="00630E28"/>
    <w:rsid w:val="00633AB8"/>
    <w:rsid w:val="00637084"/>
    <w:rsid w:val="00657048"/>
    <w:rsid w:val="00661E43"/>
    <w:rsid w:val="00671A2F"/>
    <w:rsid w:val="006822F3"/>
    <w:rsid w:val="00696752"/>
    <w:rsid w:val="006A4CFB"/>
    <w:rsid w:val="006A7FA5"/>
    <w:rsid w:val="006B4E51"/>
    <w:rsid w:val="006C3C74"/>
    <w:rsid w:val="006D1191"/>
    <w:rsid w:val="006D3B9A"/>
    <w:rsid w:val="006E1B8C"/>
    <w:rsid w:val="00702EE9"/>
    <w:rsid w:val="007057C4"/>
    <w:rsid w:val="0072419F"/>
    <w:rsid w:val="00730E96"/>
    <w:rsid w:val="00732F74"/>
    <w:rsid w:val="00761FEA"/>
    <w:rsid w:val="007638FC"/>
    <w:rsid w:val="00764262"/>
    <w:rsid w:val="0077098E"/>
    <w:rsid w:val="0078128E"/>
    <w:rsid w:val="007B0546"/>
    <w:rsid w:val="007B2DE6"/>
    <w:rsid w:val="007B584B"/>
    <w:rsid w:val="007C1209"/>
    <w:rsid w:val="007F36F4"/>
    <w:rsid w:val="00802C2B"/>
    <w:rsid w:val="0080586A"/>
    <w:rsid w:val="00821652"/>
    <w:rsid w:val="00824691"/>
    <w:rsid w:val="00827AF9"/>
    <w:rsid w:val="008306F1"/>
    <w:rsid w:val="008357A1"/>
    <w:rsid w:val="0084480A"/>
    <w:rsid w:val="00845589"/>
    <w:rsid w:val="00847891"/>
    <w:rsid w:val="00850114"/>
    <w:rsid w:val="008552F2"/>
    <w:rsid w:val="00857BE7"/>
    <w:rsid w:val="00861CC1"/>
    <w:rsid w:val="00885117"/>
    <w:rsid w:val="008928F5"/>
    <w:rsid w:val="008A751D"/>
    <w:rsid w:val="008B5C0B"/>
    <w:rsid w:val="008C0C47"/>
    <w:rsid w:val="008C21F5"/>
    <w:rsid w:val="008C2E0C"/>
    <w:rsid w:val="008C4F00"/>
    <w:rsid w:val="008C7284"/>
    <w:rsid w:val="008D2921"/>
    <w:rsid w:val="008E4BAE"/>
    <w:rsid w:val="00913830"/>
    <w:rsid w:val="00924940"/>
    <w:rsid w:val="009273D8"/>
    <w:rsid w:val="009469C3"/>
    <w:rsid w:val="00952728"/>
    <w:rsid w:val="00954C3D"/>
    <w:rsid w:val="00960032"/>
    <w:rsid w:val="009660AC"/>
    <w:rsid w:val="009905E6"/>
    <w:rsid w:val="00997A40"/>
    <w:rsid w:val="009A1387"/>
    <w:rsid w:val="009A3936"/>
    <w:rsid w:val="009A64CC"/>
    <w:rsid w:val="009B498C"/>
    <w:rsid w:val="009B4EA2"/>
    <w:rsid w:val="009C1A17"/>
    <w:rsid w:val="009D13F0"/>
    <w:rsid w:val="009D6824"/>
    <w:rsid w:val="009E13DF"/>
    <w:rsid w:val="00A04098"/>
    <w:rsid w:val="00A15AB6"/>
    <w:rsid w:val="00A1670A"/>
    <w:rsid w:val="00A354AB"/>
    <w:rsid w:val="00A42451"/>
    <w:rsid w:val="00A428D0"/>
    <w:rsid w:val="00A451F5"/>
    <w:rsid w:val="00A52E03"/>
    <w:rsid w:val="00A61FCE"/>
    <w:rsid w:val="00A66309"/>
    <w:rsid w:val="00A6688B"/>
    <w:rsid w:val="00A74930"/>
    <w:rsid w:val="00A82488"/>
    <w:rsid w:val="00A972A2"/>
    <w:rsid w:val="00AA0F80"/>
    <w:rsid w:val="00AB1869"/>
    <w:rsid w:val="00AB3EF9"/>
    <w:rsid w:val="00AC2703"/>
    <w:rsid w:val="00AD0696"/>
    <w:rsid w:val="00AF2728"/>
    <w:rsid w:val="00B05910"/>
    <w:rsid w:val="00B14A15"/>
    <w:rsid w:val="00B16012"/>
    <w:rsid w:val="00B304A1"/>
    <w:rsid w:val="00B35670"/>
    <w:rsid w:val="00B41F17"/>
    <w:rsid w:val="00B45083"/>
    <w:rsid w:val="00B46A0E"/>
    <w:rsid w:val="00B51D69"/>
    <w:rsid w:val="00B616B6"/>
    <w:rsid w:val="00B62974"/>
    <w:rsid w:val="00B64470"/>
    <w:rsid w:val="00B73989"/>
    <w:rsid w:val="00B842D0"/>
    <w:rsid w:val="00B9517E"/>
    <w:rsid w:val="00BA02DD"/>
    <w:rsid w:val="00BA3F75"/>
    <w:rsid w:val="00BB4393"/>
    <w:rsid w:val="00BD3EE1"/>
    <w:rsid w:val="00BD4A39"/>
    <w:rsid w:val="00BD4D60"/>
    <w:rsid w:val="00BE3C3E"/>
    <w:rsid w:val="00BE73DF"/>
    <w:rsid w:val="00BF36B4"/>
    <w:rsid w:val="00C027C0"/>
    <w:rsid w:val="00C32E25"/>
    <w:rsid w:val="00C44454"/>
    <w:rsid w:val="00C541F1"/>
    <w:rsid w:val="00C712C8"/>
    <w:rsid w:val="00C949D0"/>
    <w:rsid w:val="00C9616F"/>
    <w:rsid w:val="00CA42E2"/>
    <w:rsid w:val="00CB1258"/>
    <w:rsid w:val="00CB5D49"/>
    <w:rsid w:val="00CB60E3"/>
    <w:rsid w:val="00CC21BE"/>
    <w:rsid w:val="00CC6580"/>
    <w:rsid w:val="00CE05CB"/>
    <w:rsid w:val="00CF4541"/>
    <w:rsid w:val="00CF4B78"/>
    <w:rsid w:val="00CF71CF"/>
    <w:rsid w:val="00D172F1"/>
    <w:rsid w:val="00D2091A"/>
    <w:rsid w:val="00D361E7"/>
    <w:rsid w:val="00D42634"/>
    <w:rsid w:val="00D50C8B"/>
    <w:rsid w:val="00D62544"/>
    <w:rsid w:val="00D62FEB"/>
    <w:rsid w:val="00D83E87"/>
    <w:rsid w:val="00D84508"/>
    <w:rsid w:val="00D86E4A"/>
    <w:rsid w:val="00D87660"/>
    <w:rsid w:val="00DA09E4"/>
    <w:rsid w:val="00DB24B3"/>
    <w:rsid w:val="00DB3CCB"/>
    <w:rsid w:val="00DC5A66"/>
    <w:rsid w:val="00DE0264"/>
    <w:rsid w:val="00DE2AE3"/>
    <w:rsid w:val="00DE546C"/>
    <w:rsid w:val="00E0298E"/>
    <w:rsid w:val="00E07CA4"/>
    <w:rsid w:val="00E22DCC"/>
    <w:rsid w:val="00E24ACA"/>
    <w:rsid w:val="00E314DB"/>
    <w:rsid w:val="00E447B8"/>
    <w:rsid w:val="00E44DFB"/>
    <w:rsid w:val="00E46C37"/>
    <w:rsid w:val="00E51D03"/>
    <w:rsid w:val="00E51F71"/>
    <w:rsid w:val="00E52643"/>
    <w:rsid w:val="00E74959"/>
    <w:rsid w:val="00E776BC"/>
    <w:rsid w:val="00E915A8"/>
    <w:rsid w:val="00E93C85"/>
    <w:rsid w:val="00EA5F5A"/>
    <w:rsid w:val="00EC0123"/>
    <w:rsid w:val="00EC222B"/>
    <w:rsid w:val="00EC6427"/>
    <w:rsid w:val="00ED0831"/>
    <w:rsid w:val="00ED32EE"/>
    <w:rsid w:val="00EE1528"/>
    <w:rsid w:val="00EE58E8"/>
    <w:rsid w:val="00EF4481"/>
    <w:rsid w:val="00F128FA"/>
    <w:rsid w:val="00F1365C"/>
    <w:rsid w:val="00F2074A"/>
    <w:rsid w:val="00F26BC9"/>
    <w:rsid w:val="00F313E5"/>
    <w:rsid w:val="00F35519"/>
    <w:rsid w:val="00F36CDB"/>
    <w:rsid w:val="00F53839"/>
    <w:rsid w:val="00F6075D"/>
    <w:rsid w:val="00F640C2"/>
    <w:rsid w:val="00F64F75"/>
    <w:rsid w:val="00F770EE"/>
    <w:rsid w:val="00F90EE9"/>
    <w:rsid w:val="00FA22DA"/>
    <w:rsid w:val="00FC0F2A"/>
    <w:rsid w:val="00FC514F"/>
    <w:rsid w:val="00FE5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91032"/>
  <w15:docId w15:val="{E3C6B58C-ABEA-4946-8591-A18B2979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F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3F0"/>
  </w:style>
  <w:style w:type="paragraph" w:styleId="Footer">
    <w:name w:val="footer"/>
    <w:basedOn w:val="Normal"/>
    <w:link w:val="FooterChar"/>
    <w:uiPriority w:val="99"/>
    <w:unhideWhenUsed/>
    <w:rsid w:val="009D1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3F0"/>
  </w:style>
  <w:style w:type="character" w:styleId="Hyperlink">
    <w:name w:val="Hyperlink"/>
    <w:basedOn w:val="DefaultParagraphFont"/>
    <w:rsid w:val="009D1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DE6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463929"/>
  </w:style>
  <w:style w:type="character" w:styleId="Emphasis">
    <w:name w:val="Emphasis"/>
    <w:basedOn w:val="DefaultParagraphFont"/>
    <w:uiPriority w:val="20"/>
    <w:qFormat/>
    <w:rsid w:val="00D84508"/>
    <w:rPr>
      <w:i/>
      <w:iCs/>
    </w:rPr>
  </w:style>
  <w:style w:type="character" w:customStyle="1" w:styleId="st">
    <w:name w:val="st"/>
    <w:basedOn w:val="DefaultParagraphFont"/>
    <w:rsid w:val="00BD4A39"/>
  </w:style>
  <w:style w:type="character" w:styleId="CommentReference">
    <w:name w:val="annotation reference"/>
    <w:basedOn w:val="DefaultParagraphFont"/>
    <w:semiHidden/>
    <w:unhideWhenUsed/>
    <w:rsid w:val="00BB43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B4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4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4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43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B4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199195-C6D5-4219-9AEA-CD1A0076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CC-T Unlimited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Chatfield-Taylor</dc:creator>
  <cp:keywords/>
  <dc:description/>
  <cp:lastModifiedBy>Christine Byrne</cp:lastModifiedBy>
  <cp:revision>3</cp:revision>
  <dcterms:created xsi:type="dcterms:W3CDTF">2017-02-02T20:22:00Z</dcterms:created>
  <dcterms:modified xsi:type="dcterms:W3CDTF">2017-08-01T19:41:00Z</dcterms:modified>
</cp:coreProperties>
</file>